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12" w:rsidRPr="00C83055" w:rsidRDefault="00737412" w:rsidP="00C83055">
      <w:pPr>
        <w:pStyle w:val="Header"/>
        <w:widowControl w:val="0"/>
        <w:spacing w:beforeLines="40" w:before="96" w:afterLines="40" w:after="96"/>
        <w:jc w:val="center"/>
        <w:rPr>
          <w:b/>
          <w:sz w:val="32"/>
          <w:szCs w:val="32"/>
        </w:rPr>
      </w:pPr>
      <w:r w:rsidRPr="00C83055">
        <w:rPr>
          <w:b/>
          <w:sz w:val="32"/>
          <w:szCs w:val="32"/>
          <w:lang w:val="vi-VN"/>
        </w:rPr>
        <w:t xml:space="preserve">HỢP ĐỒNG </w:t>
      </w:r>
      <w:r w:rsidRPr="00C83055">
        <w:rPr>
          <w:b/>
          <w:sz w:val="32"/>
          <w:szCs w:val="32"/>
        </w:rPr>
        <w:t xml:space="preserve">NGUYÊN TẮC/ </w:t>
      </w:r>
      <w:r w:rsidRPr="00C83055">
        <w:rPr>
          <w:b/>
          <w:i/>
          <w:color w:val="44546A" w:themeColor="text2"/>
          <w:sz w:val="32"/>
          <w:szCs w:val="32"/>
        </w:rPr>
        <w:t>GENERAL CONTRACT</w:t>
      </w:r>
    </w:p>
    <w:p w:rsidR="00737412" w:rsidRPr="00481BA9" w:rsidRDefault="00737412" w:rsidP="00737412">
      <w:pPr>
        <w:pStyle w:val="Header"/>
        <w:widowControl w:val="0"/>
        <w:spacing w:beforeLines="40" w:before="96" w:afterLines="40" w:after="96"/>
        <w:jc w:val="center"/>
        <w:rPr>
          <w:b/>
          <w:sz w:val="22"/>
          <w:szCs w:val="22"/>
        </w:rPr>
      </w:pPr>
      <w:r>
        <w:rPr>
          <w:b/>
          <w:sz w:val="22"/>
          <w:szCs w:val="22"/>
        </w:rPr>
        <w:t xml:space="preserve"> </w:t>
      </w:r>
      <w:r w:rsidRPr="0061146A">
        <w:rPr>
          <w:b/>
          <w:i/>
          <w:sz w:val="22"/>
          <w:szCs w:val="22"/>
          <w:lang w:val="vi-VN"/>
        </w:rPr>
        <w:t>S</w:t>
      </w:r>
      <w:r w:rsidRPr="0061146A">
        <w:rPr>
          <w:b/>
          <w:i/>
          <w:sz w:val="22"/>
          <w:szCs w:val="22"/>
        </w:rPr>
        <w:t>ố</w:t>
      </w:r>
      <w:r>
        <w:rPr>
          <w:b/>
          <w:i/>
          <w:sz w:val="22"/>
          <w:szCs w:val="22"/>
        </w:rPr>
        <w:t>…</w:t>
      </w:r>
      <w:r w:rsidRPr="0061146A">
        <w:rPr>
          <w:b/>
          <w:i/>
          <w:sz w:val="22"/>
          <w:szCs w:val="22"/>
          <w:lang w:val="vi-VN"/>
        </w:rPr>
        <w:t xml:space="preserve">: </w:t>
      </w:r>
      <w:r w:rsidRPr="0061146A">
        <w:rPr>
          <w:b/>
          <w:i/>
          <w:sz w:val="22"/>
          <w:szCs w:val="22"/>
        </w:rPr>
        <w:t>HĐ</w:t>
      </w:r>
      <w:r>
        <w:rPr>
          <w:b/>
          <w:i/>
          <w:sz w:val="22"/>
          <w:szCs w:val="22"/>
        </w:rPr>
        <w:t xml:space="preserve">NT </w:t>
      </w:r>
      <w:r w:rsidRPr="00A353A0">
        <w:rPr>
          <w:b/>
          <w:i/>
          <w:sz w:val="22"/>
          <w:szCs w:val="22"/>
          <w:highlight w:val="yellow"/>
        </w:rPr>
        <w:t>[</w:t>
      </w:r>
      <w:r w:rsidR="0023773B">
        <w:rPr>
          <w:b/>
          <w:i/>
          <w:sz w:val="22"/>
          <w:szCs w:val="22"/>
          <w:highlight w:val="yellow"/>
        </w:rPr>
        <w:t>CRH</w:t>
      </w:r>
      <w:r w:rsidRPr="00A353A0">
        <w:rPr>
          <w:b/>
          <w:i/>
          <w:sz w:val="22"/>
          <w:szCs w:val="22"/>
          <w:highlight w:val="yellow"/>
        </w:rPr>
        <w:t>]</w:t>
      </w:r>
      <w:r w:rsidRPr="003726D6">
        <w:rPr>
          <w:b/>
          <w:i/>
          <w:sz w:val="22"/>
          <w:szCs w:val="22"/>
          <w:lang w:val="vi-VN"/>
        </w:rPr>
        <w:t>/</w:t>
      </w:r>
      <w:r>
        <w:rPr>
          <w:b/>
          <w:i/>
          <w:sz w:val="22"/>
          <w:szCs w:val="22"/>
        </w:rPr>
        <w:t>[</w:t>
      </w:r>
      <w:r w:rsidR="000B71A8" w:rsidRPr="000B71A8">
        <w:t xml:space="preserve"> </w:t>
      </w:r>
      <w:r w:rsidR="000B71A8" w:rsidRPr="000B71A8">
        <w:rPr>
          <w:b/>
          <w:i/>
          <w:sz w:val="22"/>
          <w:szCs w:val="22"/>
        </w:rPr>
        <w:t>VIETNAM TOURISM</w:t>
      </w:r>
      <w:r w:rsidR="00481BA9" w:rsidRPr="004E2DDD">
        <w:rPr>
          <w:b/>
          <w:i/>
          <w:sz w:val="22"/>
          <w:szCs w:val="22"/>
        </w:rPr>
        <w:t>]</w:t>
      </w:r>
      <w:r w:rsidR="00481BA9">
        <w:rPr>
          <w:b/>
          <w:i/>
          <w:sz w:val="22"/>
          <w:szCs w:val="22"/>
        </w:rPr>
        <w:t>/2023</w:t>
      </w:r>
    </w:p>
    <w:p w:rsidR="00737412" w:rsidRPr="00670513" w:rsidRDefault="00737412" w:rsidP="00737412">
      <w:pPr>
        <w:pStyle w:val="Header"/>
        <w:widowControl w:val="0"/>
        <w:spacing w:beforeLines="40" w:before="96" w:afterLines="40" w:after="96"/>
        <w:jc w:val="both"/>
        <w:rPr>
          <w:b/>
          <w:i/>
          <w:color w:val="44546A" w:themeColor="text2"/>
          <w:sz w:val="22"/>
          <w:szCs w:val="22"/>
        </w:rPr>
      </w:pPr>
      <w:r w:rsidRPr="0061146A">
        <w:rPr>
          <w:sz w:val="22"/>
          <w:szCs w:val="22"/>
          <w:lang w:val="vi-VN"/>
        </w:rPr>
        <w:t xml:space="preserve">Hợp đồng </w:t>
      </w:r>
      <w:r>
        <w:rPr>
          <w:sz w:val="22"/>
          <w:szCs w:val="22"/>
        </w:rPr>
        <w:t>hợp tác</w:t>
      </w:r>
      <w:r w:rsidRPr="0061146A">
        <w:rPr>
          <w:sz w:val="22"/>
          <w:szCs w:val="22"/>
          <w:lang w:val="vi-VN"/>
        </w:rPr>
        <w:t xml:space="preserve"> này (“</w:t>
      </w:r>
      <w:r w:rsidRPr="0061146A">
        <w:rPr>
          <w:b/>
          <w:sz w:val="22"/>
          <w:szCs w:val="22"/>
          <w:lang w:val="vi-VN"/>
        </w:rPr>
        <w:t>Hợp Đồng</w:t>
      </w:r>
      <w:r w:rsidRPr="0061146A">
        <w:rPr>
          <w:sz w:val="22"/>
          <w:szCs w:val="22"/>
          <w:lang w:val="vi-VN"/>
        </w:rPr>
        <w:t>”) được ký kế</w:t>
      </w:r>
      <w:r w:rsidR="00481BA9">
        <w:rPr>
          <w:sz w:val="22"/>
          <w:szCs w:val="22"/>
          <w:lang w:val="vi-VN"/>
        </w:rPr>
        <w:t xml:space="preserve">t ngày </w:t>
      </w:r>
      <w:r w:rsidR="00A672EE">
        <w:rPr>
          <w:sz w:val="22"/>
          <w:szCs w:val="22"/>
        </w:rPr>
        <w:t>0</w:t>
      </w:r>
      <w:r w:rsidR="0080205C">
        <w:rPr>
          <w:sz w:val="22"/>
          <w:szCs w:val="22"/>
        </w:rPr>
        <w:t>8</w:t>
      </w:r>
      <w:r w:rsidR="006A1FEA">
        <w:rPr>
          <w:sz w:val="22"/>
          <w:szCs w:val="22"/>
        </w:rPr>
        <w:t>/</w:t>
      </w:r>
      <w:r w:rsidR="00297348">
        <w:rPr>
          <w:sz w:val="22"/>
          <w:szCs w:val="22"/>
        </w:rPr>
        <w:t>1</w:t>
      </w:r>
      <w:r w:rsidR="00A672EE">
        <w:rPr>
          <w:sz w:val="22"/>
          <w:szCs w:val="22"/>
        </w:rPr>
        <w:t>1</w:t>
      </w:r>
      <w:r w:rsidR="00481BA9">
        <w:rPr>
          <w:sz w:val="22"/>
          <w:szCs w:val="22"/>
          <w:lang w:val="vi-VN"/>
        </w:rPr>
        <w:t>/202</w:t>
      </w:r>
      <w:r w:rsidR="00481BA9">
        <w:rPr>
          <w:sz w:val="22"/>
          <w:szCs w:val="22"/>
        </w:rPr>
        <w:t>2</w:t>
      </w:r>
      <w:r w:rsidRPr="0061146A">
        <w:rPr>
          <w:sz w:val="22"/>
          <w:szCs w:val="22"/>
          <w:lang w:val="vi-VN"/>
        </w:rPr>
        <w:t xml:space="preserve"> bởi và giữa:</w:t>
      </w:r>
      <w:r>
        <w:rPr>
          <w:sz w:val="22"/>
          <w:szCs w:val="22"/>
        </w:rPr>
        <w:t xml:space="preserve"> </w:t>
      </w:r>
      <w:r w:rsidRPr="00C85ADE">
        <w:rPr>
          <w:rFonts w:eastAsia="MS Mincho" w:cs="Angsana New"/>
          <w:b/>
          <w:bCs/>
          <w:i/>
          <w:iCs/>
          <w:color w:val="1F4E79" w:themeColor="accent1" w:themeShade="80"/>
          <w:sz w:val="22"/>
          <w:szCs w:val="22"/>
          <w:lang w:bidi="th-TH"/>
        </w:rPr>
        <w:t>/This corpora</w:t>
      </w:r>
      <w:r w:rsidR="007D165A">
        <w:rPr>
          <w:rFonts w:eastAsia="MS Mincho" w:cs="Angsana New"/>
          <w:b/>
          <w:bCs/>
          <w:i/>
          <w:iCs/>
          <w:color w:val="1F4E79" w:themeColor="accent1" w:themeShade="80"/>
          <w:sz w:val="22"/>
          <w:szCs w:val="22"/>
          <w:lang w:bidi="th-TH"/>
        </w:rPr>
        <w:t>t</w:t>
      </w:r>
      <w:r w:rsidR="001D0E5D">
        <w:rPr>
          <w:rFonts w:eastAsia="MS Mincho" w:cs="Angsana New"/>
          <w:b/>
          <w:bCs/>
          <w:i/>
          <w:iCs/>
          <w:color w:val="1F4E79" w:themeColor="accent1" w:themeShade="80"/>
          <w:sz w:val="22"/>
          <w:szCs w:val="22"/>
          <w:lang w:bidi="th-TH"/>
        </w:rPr>
        <w:t xml:space="preserve">e contract has been signed on </w:t>
      </w:r>
      <w:r w:rsidR="00A672EE">
        <w:rPr>
          <w:rFonts w:eastAsia="MS Mincho" w:cs="Angsana New"/>
          <w:b/>
          <w:bCs/>
          <w:i/>
          <w:iCs/>
          <w:color w:val="1F4E79" w:themeColor="accent1" w:themeShade="80"/>
          <w:sz w:val="22"/>
          <w:szCs w:val="22"/>
          <w:lang w:bidi="th-TH"/>
        </w:rPr>
        <w:t>0</w:t>
      </w:r>
      <w:r w:rsidR="0080205C">
        <w:rPr>
          <w:rFonts w:eastAsia="MS Mincho" w:cs="Angsana New"/>
          <w:b/>
          <w:bCs/>
          <w:i/>
          <w:iCs/>
          <w:color w:val="1F4E79" w:themeColor="accent1" w:themeShade="80"/>
          <w:sz w:val="22"/>
          <w:szCs w:val="22"/>
          <w:lang w:bidi="th-TH"/>
        </w:rPr>
        <w:t>8</w:t>
      </w:r>
      <w:r w:rsidR="00481BA9">
        <w:rPr>
          <w:rFonts w:eastAsia="MS Mincho" w:cs="Angsana New"/>
          <w:b/>
          <w:bCs/>
          <w:i/>
          <w:iCs/>
          <w:color w:val="1F4E79" w:themeColor="accent1" w:themeShade="80"/>
          <w:sz w:val="22"/>
          <w:szCs w:val="22"/>
          <w:lang w:bidi="th-TH"/>
        </w:rPr>
        <w:t>/</w:t>
      </w:r>
      <w:r w:rsidR="00297348">
        <w:rPr>
          <w:rFonts w:eastAsia="MS Mincho" w:cs="Angsana New"/>
          <w:b/>
          <w:bCs/>
          <w:i/>
          <w:iCs/>
          <w:color w:val="1F4E79" w:themeColor="accent1" w:themeShade="80"/>
          <w:sz w:val="22"/>
          <w:szCs w:val="22"/>
          <w:lang w:bidi="th-TH"/>
        </w:rPr>
        <w:t>1</w:t>
      </w:r>
      <w:r w:rsidR="00A672EE">
        <w:rPr>
          <w:rFonts w:eastAsia="MS Mincho" w:cs="Angsana New"/>
          <w:b/>
          <w:bCs/>
          <w:i/>
          <w:iCs/>
          <w:color w:val="1F4E79" w:themeColor="accent1" w:themeShade="80"/>
          <w:sz w:val="22"/>
          <w:szCs w:val="22"/>
          <w:lang w:bidi="th-TH"/>
        </w:rPr>
        <w:t>1</w:t>
      </w:r>
      <w:r w:rsidR="00481BA9">
        <w:rPr>
          <w:rFonts w:eastAsia="MS Mincho" w:cs="Angsana New"/>
          <w:b/>
          <w:bCs/>
          <w:i/>
          <w:iCs/>
          <w:color w:val="1F4E79" w:themeColor="accent1" w:themeShade="80"/>
          <w:sz w:val="22"/>
          <w:szCs w:val="22"/>
          <w:lang w:bidi="th-TH"/>
        </w:rPr>
        <w:t>/2022</w:t>
      </w:r>
      <w:r w:rsidRPr="00C85ADE">
        <w:rPr>
          <w:rFonts w:eastAsia="MS Mincho" w:cs="Angsana New"/>
          <w:b/>
          <w:bCs/>
          <w:i/>
          <w:iCs/>
          <w:color w:val="1F4E79" w:themeColor="accent1" w:themeShade="80"/>
          <w:sz w:val="22"/>
          <w:szCs w:val="22"/>
          <w:lang w:bidi="th-TH"/>
        </w:rPr>
        <w:t xml:space="preserve"> by and between:</w:t>
      </w:r>
      <w:r w:rsidRPr="00670513">
        <w:rPr>
          <w:i/>
          <w:color w:val="44546A" w:themeColor="text2"/>
          <w:sz w:val="22"/>
          <w:szCs w:val="22"/>
        </w:rPr>
        <w:t xml:space="preserve"> </w:t>
      </w:r>
    </w:p>
    <w:tbl>
      <w:tblPr>
        <w:tblW w:w="481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38"/>
        <w:gridCol w:w="6317"/>
      </w:tblGrid>
      <w:tr w:rsidR="0023773B" w:rsidRPr="0061146A" w:rsidTr="0023773B">
        <w:trPr>
          <w:trHeight w:val="281"/>
        </w:trPr>
        <w:tc>
          <w:tcPr>
            <w:tcW w:w="1795" w:type="pct"/>
          </w:tcPr>
          <w:p w:rsidR="0023773B" w:rsidRDefault="0023773B" w:rsidP="0023773B">
            <w:pPr>
              <w:widowControl w:val="0"/>
              <w:spacing w:beforeLines="40" w:before="96" w:afterLines="40" w:after="96"/>
              <w:rPr>
                <w:rFonts w:cs="Times New Roman"/>
                <w:b/>
                <w:sz w:val="22"/>
                <w:szCs w:val="22"/>
              </w:rPr>
            </w:pPr>
            <w:r>
              <w:rPr>
                <w:rFonts w:cs="Times New Roman"/>
                <w:b/>
                <w:sz w:val="22"/>
                <w:szCs w:val="22"/>
              </w:rPr>
              <w:t xml:space="preserve">BÊN A/ </w:t>
            </w:r>
          </w:p>
          <w:p w:rsidR="0023773B" w:rsidRPr="00911F1A" w:rsidRDefault="0023773B" w:rsidP="0023773B">
            <w:pPr>
              <w:widowControl w:val="0"/>
              <w:spacing w:beforeLines="40" w:before="96" w:afterLines="40" w:after="96"/>
              <w:rPr>
                <w:rFonts w:cs="Times New Roman"/>
                <w:i/>
                <w:sz w:val="22"/>
                <w:szCs w:val="22"/>
              </w:rPr>
            </w:pPr>
            <w:r w:rsidRPr="00C85ADE">
              <w:rPr>
                <w:b/>
                <w:bCs/>
                <w:i/>
                <w:iCs/>
                <w:color w:val="1F4E79" w:themeColor="accent1" w:themeShade="80"/>
                <w:sz w:val="22"/>
                <w:szCs w:val="22"/>
              </w:rPr>
              <w:t>Party A:</w:t>
            </w:r>
            <w:r w:rsidRPr="00911F1A">
              <w:rPr>
                <w:rFonts w:cs="Times New Roman"/>
                <w:b/>
                <w:i/>
                <w:color w:val="44546A" w:themeColor="text2"/>
                <w:sz w:val="22"/>
                <w:szCs w:val="22"/>
              </w:rPr>
              <w:t xml:space="preserve"> </w:t>
            </w:r>
          </w:p>
        </w:tc>
        <w:tc>
          <w:tcPr>
            <w:tcW w:w="3205" w:type="pct"/>
          </w:tcPr>
          <w:p w:rsidR="0023773B" w:rsidRPr="0061146A" w:rsidRDefault="0023773B" w:rsidP="0023773B">
            <w:pPr>
              <w:widowControl w:val="0"/>
              <w:tabs>
                <w:tab w:val="left" w:pos="1985"/>
              </w:tabs>
              <w:spacing w:beforeLines="40" w:before="96" w:afterLines="40" w:after="96"/>
              <w:ind w:left="-11" w:firstLine="11"/>
              <w:jc w:val="both"/>
              <w:rPr>
                <w:rFonts w:cs="Times New Roman"/>
                <w:b/>
                <w:i/>
                <w:sz w:val="22"/>
                <w:szCs w:val="22"/>
              </w:rPr>
            </w:pPr>
            <w:r>
              <w:rPr>
                <w:rFonts w:cs="Times New Roman"/>
                <w:b/>
                <w:sz w:val="22"/>
                <w:szCs w:val="22"/>
              </w:rPr>
              <w:t>CÔNG TY CỔ PHẦN ĐẦU TƯ DU LỊCH HUẾ- KHÁCH SẠN CENTURY RIVERSIDE HUE</w:t>
            </w:r>
          </w:p>
        </w:tc>
      </w:tr>
      <w:tr w:rsidR="0023773B" w:rsidRPr="0061146A" w:rsidTr="0023773B">
        <w:trPr>
          <w:trHeight w:val="266"/>
        </w:trPr>
        <w:tc>
          <w:tcPr>
            <w:tcW w:w="1795" w:type="pct"/>
          </w:tcPr>
          <w:p w:rsidR="0023773B" w:rsidRPr="0061146A" w:rsidRDefault="0023773B" w:rsidP="0023773B">
            <w:pPr>
              <w:widowControl w:val="0"/>
              <w:tabs>
                <w:tab w:val="left" w:pos="1008"/>
                <w:tab w:val="left" w:pos="4608"/>
                <w:tab w:val="left" w:pos="7056"/>
              </w:tabs>
              <w:spacing w:beforeLines="40" w:before="96" w:afterLines="40" w:after="96"/>
              <w:rPr>
                <w:rFonts w:cs="Times New Roman"/>
                <w:b/>
                <w:i/>
                <w:sz w:val="22"/>
                <w:szCs w:val="22"/>
              </w:rPr>
            </w:pPr>
            <w:r w:rsidRPr="0061146A">
              <w:rPr>
                <w:rFonts w:cs="Times New Roman"/>
                <w:b/>
                <w:sz w:val="22"/>
                <w:szCs w:val="22"/>
              </w:rPr>
              <w:t>Đại diệ</w:t>
            </w:r>
            <w:r>
              <w:rPr>
                <w:rFonts w:cs="Times New Roman"/>
                <w:b/>
                <w:sz w:val="22"/>
                <w:szCs w:val="22"/>
              </w:rPr>
              <w:t>n</w:t>
            </w:r>
            <w:r w:rsidRPr="00C85ADE">
              <w:rPr>
                <w:b/>
                <w:bCs/>
                <w:i/>
                <w:iCs/>
                <w:color w:val="1F4E79" w:themeColor="accent1" w:themeShade="80"/>
                <w:sz w:val="22"/>
                <w:szCs w:val="22"/>
              </w:rPr>
              <w:t>/ Representative Person:</w:t>
            </w:r>
          </w:p>
        </w:tc>
        <w:tc>
          <w:tcPr>
            <w:tcW w:w="3205" w:type="pct"/>
          </w:tcPr>
          <w:p w:rsidR="0023773B" w:rsidRPr="00EB2D87" w:rsidRDefault="0023773B" w:rsidP="0023773B">
            <w:pPr>
              <w:widowControl w:val="0"/>
              <w:spacing w:beforeLines="40" w:before="96" w:afterLines="40" w:after="96"/>
              <w:rPr>
                <w:rFonts w:cs="Times New Roman"/>
                <w:b/>
                <w:i/>
                <w:sz w:val="22"/>
                <w:szCs w:val="22"/>
              </w:rPr>
            </w:pPr>
            <w:r>
              <w:rPr>
                <w:rFonts w:cs="Times New Roman"/>
                <w:b/>
                <w:i/>
                <w:sz w:val="22"/>
                <w:szCs w:val="22"/>
              </w:rPr>
              <w:t>Ông NGUYỄ</w:t>
            </w:r>
            <w:r w:rsidR="00481BA9">
              <w:rPr>
                <w:rFonts w:cs="Times New Roman"/>
                <w:b/>
                <w:i/>
                <w:sz w:val="22"/>
                <w:szCs w:val="22"/>
              </w:rPr>
              <w:t>N HỮU BÌNH</w:t>
            </w:r>
          </w:p>
        </w:tc>
      </w:tr>
      <w:tr w:rsidR="0023773B" w:rsidRPr="0061146A" w:rsidTr="0023773B">
        <w:trPr>
          <w:trHeight w:val="281"/>
        </w:trPr>
        <w:tc>
          <w:tcPr>
            <w:tcW w:w="1795" w:type="pct"/>
          </w:tcPr>
          <w:p w:rsidR="0023773B" w:rsidRPr="002D01DD" w:rsidRDefault="0023773B" w:rsidP="0023773B">
            <w:pPr>
              <w:widowControl w:val="0"/>
              <w:spacing w:beforeLines="40" w:before="96" w:afterLines="40" w:after="96"/>
              <w:rPr>
                <w:rFonts w:cs="Times New Roman"/>
                <w:sz w:val="22"/>
                <w:szCs w:val="22"/>
                <w:lang w:val="vi-VN"/>
              </w:rPr>
            </w:pPr>
            <w:r w:rsidRPr="0061146A">
              <w:rPr>
                <w:rFonts w:cs="Times New Roman"/>
                <w:sz w:val="22"/>
                <w:szCs w:val="22"/>
              </w:rPr>
              <w:t>Chức vụ</w:t>
            </w:r>
            <w:r w:rsidRPr="00C85ADE">
              <w:rPr>
                <w:b/>
                <w:bCs/>
                <w:i/>
                <w:iCs/>
                <w:color w:val="1F4E79" w:themeColor="accent1" w:themeShade="80"/>
                <w:sz w:val="22"/>
                <w:szCs w:val="22"/>
              </w:rPr>
              <w:t>/ Position:</w:t>
            </w:r>
          </w:p>
        </w:tc>
        <w:tc>
          <w:tcPr>
            <w:tcW w:w="3205" w:type="pct"/>
          </w:tcPr>
          <w:p w:rsidR="0023773B" w:rsidRPr="0061146A" w:rsidRDefault="00481BA9" w:rsidP="0023773B">
            <w:pPr>
              <w:widowControl w:val="0"/>
              <w:spacing w:beforeLines="40" w:before="96" w:afterLines="40" w:after="96"/>
              <w:rPr>
                <w:rFonts w:cs="Times New Roman"/>
                <w:i/>
                <w:sz w:val="22"/>
                <w:szCs w:val="22"/>
              </w:rPr>
            </w:pPr>
            <w:r>
              <w:rPr>
                <w:rFonts w:cs="Times New Roman"/>
                <w:i/>
                <w:sz w:val="22"/>
                <w:szCs w:val="22"/>
              </w:rPr>
              <w:t xml:space="preserve">Tổng </w:t>
            </w:r>
            <w:r w:rsidR="0023773B">
              <w:rPr>
                <w:rFonts w:cs="Times New Roman"/>
                <w:i/>
                <w:sz w:val="22"/>
                <w:szCs w:val="22"/>
              </w:rPr>
              <w:t>Giám Đốc</w:t>
            </w:r>
          </w:p>
        </w:tc>
      </w:tr>
      <w:tr w:rsidR="0023773B" w:rsidRPr="0061146A" w:rsidTr="0023773B">
        <w:trPr>
          <w:trHeight w:val="333"/>
        </w:trPr>
        <w:tc>
          <w:tcPr>
            <w:tcW w:w="1795" w:type="pct"/>
          </w:tcPr>
          <w:p w:rsidR="0023773B" w:rsidRPr="0061146A" w:rsidRDefault="0023773B" w:rsidP="0023773B">
            <w:pPr>
              <w:widowControl w:val="0"/>
              <w:spacing w:beforeLines="40" w:before="96" w:afterLines="40" w:after="96"/>
              <w:rPr>
                <w:rFonts w:cs="Times New Roman"/>
                <w:i/>
                <w:sz w:val="22"/>
                <w:szCs w:val="22"/>
              </w:rPr>
            </w:pPr>
            <w:r w:rsidRPr="0061146A">
              <w:rPr>
                <w:rFonts w:cs="Times New Roman"/>
                <w:sz w:val="22"/>
                <w:szCs w:val="22"/>
              </w:rPr>
              <w:t>Địa chỉ</w:t>
            </w:r>
            <w:r w:rsidRPr="00C85ADE">
              <w:rPr>
                <w:b/>
                <w:bCs/>
                <w:i/>
                <w:iCs/>
                <w:color w:val="1F4E79" w:themeColor="accent1" w:themeShade="80"/>
                <w:sz w:val="22"/>
                <w:szCs w:val="22"/>
              </w:rPr>
              <w:t>/ Address:</w:t>
            </w:r>
            <w:r w:rsidRPr="00911F1A">
              <w:rPr>
                <w:rFonts w:cs="Times New Roman"/>
                <w:color w:val="44546A" w:themeColor="text2"/>
                <w:sz w:val="22"/>
                <w:szCs w:val="22"/>
              </w:rPr>
              <w:t xml:space="preserve"> </w:t>
            </w:r>
          </w:p>
        </w:tc>
        <w:tc>
          <w:tcPr>
            <w:tcW w:w="3205" w:type="pct"/>
          </w:tcPr>
          <w:p w:rsidR="0023773B" w:rsidRPr="00565E82" w:rsidRDefault="0023773B" w:rsidP="0023773B">
            <w:pPr>
              <w:widowControl w:val="0"/>
              <w:spacing w:beforeLines="40" w:before="96" w:afterLines="40" w:after="96"/>
              <w:rPr>
                <w:rFonts w:cs="Times New Roman"/>
                <w:sz w:val="22"/>
                <w:szCs w:val="22"/>
              </w:rPr>
            </w:pPr>
            <w:r w:rsidRPr="00EB2D87">
              <w:rPr>
                <w:rFonts w:cs="Times New Roman"/>
                <w:sz w:val="22"/>
                <w:szCs w:val="22"/>
              </w:rPr>
              <w:t xml:space="preserve">45 Lê Lợi, Thành phố </w:t>
            </w:r>
            <w:proofErr w:type="spellStart"/>
            <w:r w:rsidRPr="00EB2D87">
              <w:rPr>
                <w:rFonts w:cs="Times New Roman"/>
                <w:sz w:val="22"/>
                <w:szCs w:val="22"/>
              </w:rPr>
              <w:t>Huế</w:t>
            </w:r>
            <w:proofErr w:type="spellEnd"/>
            <w:r w:rsidRPr="00EB2D87">
              <w:rPr>
                <w:rFonts w:cs="Times New Roman"/>
                <w:sz w:val="22"/>
                <w:szCs w:val="22"/>
              </w:rPr>
              <w:t>, Việt Nam</w:t>
            </w:r>
          </w:p>
        </w:tc>
      </w:tr>
      <w:tr w:rsidR="0023773B" w:rsidRPr="0061146A" w:rsidTr="0023773B">
        <w:trPr>
          <w:trHeight w:val="266"/>
        </w:trPr>
        <w:tc>
          <w:tcPr>
            <w:tcW w:w="1795" w:type="pct"/>
          </w:tcPr>
          <w:p w:rsidR="0023773B" w:rsidRPr="0061146A" w:rsidRDefault="0023773B" w:rsidP="0023773B">
            <w:pPr>
              <w:widowControl w:val="0"/>
              <w:spacing w:beforeLines="40" w:before="96" w:afterLines="40" w:after="96"/>
              <w:rPr>
                <w:rFonts w:cs="Times New Roman"/>
                <w:i/>
                <w:sz w:val="22"/>
                <w:szCs w:val="22"/>
                <w:lang w:val="en-GB"/>
              </w:rPr>
            </w:pPr>
            <w:r w:rsidRPr="0061146A">
              <w:rPr>
                <w:rFonts w:cs="Times New Roman"/>
                <w:sz w:val="22"/>
                <w:szCs w:val="22"/>
              </w:rPr>
              <w:t>Mã số thuế</w:t>
            </w:r>
            <w:r w:rsidRPr="00C85ADE">
              <w:rPr>
                <w:b/>
                <w:bCs/>
                <w:i/>
                <w:iCs/>
                <w:color w:val="1F4E79" w:themeColor="accent1" w:themeShade="80"/>
                <w:sz w:val="22"/>
                <w:szCs w:val="22"/>
              </w:rPr>
              <w:t>/ Tax ID:</w:t>
            </w:r>
          </w:p>
        </w:tc>
        <w:tc>
          <w:tcPr>
            <w:tcW w:w="3205" w:type="pct"/>
          </w:tcPr>
          <w:p w:rsidR="0023773B" w:rsidRPr="00565E82" w:rsidRDefault="0023773B" w:rsidP="0023773B">
            <w:pPr>
              <w:widowControl w:val="0"/>
              <w:spacing w:beforeLines="40" w:before="96" w:afterLines="40" w:after="96"/>
              <w:rPr>
                <w:rFonts w:cs="Times New Roman"/>
                <w:sz w:val="22"/>
                <w:szCs w:val="22"/>
              </w:rPr>
            </w:pPr>
            <w:r w:rsidRPr="00EB2D87">
              <w:rPr>
                <w:rFonts w:cs="Times New Roman"/>
                <w:sz w:val="22"/>
                <w:szCs w:val="22"/>
              </w:rPr>
              <w:t>3300260036</w:t>
            </w:r>
          </w:p>
        </w:tc>
      </w:tr>
      <w:tr w:rsidR="0023773B" w:rsidRPr="0061146A" w:rsidTr="0023773B">
        <w:trPr>
          <w:trHeight w:val="260"/>
        </w:trPr>
        <w:tc>
          <w:tcPr>
            <w:tcW w:w="1795" w:type="pct"/>
          </w:tcPr>
          <w:p w:rsidR="0023773B" w:rsidRPr="0061146A" w:rsidRDefault="0023773B" w:rsidP="0023773B">
            <w:pPr>
              <w:widowControl w:val="0"/>
              <w:spacing w:beforeLines="40" w:before="96" w:afterLines="40" w:after="96"/>
              <w:rPr>
                <w:rFonts w:cs="Times New Roman"/>
                <w:i/>
                <w:sz w:val="22"/>
                <w:szCs w:val="22"/>
              </w:rPr>
            </w:pPr>
            <w:r w:rsidRPr="0061146A">
              <w:rPr>
                <w:rFonts w:cs="Times New Roman"/>
                <w:sz w:val="22"/>
                <w:szCs w:val="22"/>
              </w:rPr>
              <w:t>Điện thoạ</w:t>
            </w:r>
            <w:r>
              <w:rPr>
                <w:rFonts w:cs="Times New Roman"/>
                <w:sz w:val="22"/>
                <w:szCs w:val="22"/>
              </w:rPr>
              <w:t>i</w:t>
            </w:r>
            <w:r w:rsidRPr="00C85ADE">
              <w:rPr>
                <w:b/>
                <w:bCs/>
                <w:i/>
                <w:iCs/>
                <w:color w:val="1F4E79" w:themeColor="accent1" w:themeShade="80"/>
                <w:sz w:val="22"/>
                <w:szCs w:val="22"/>
              </w:rPr>
              <w:t>/ Tel:</w:t>
            </w:r>
            <w:r w:rsidRPr="00911F1A">
              <w:rPr>
                <w:rFonts w:cs="Times New Roman"/>
                <w:color w:val="44546A" w:themeColor="text2"/>
                <w:sz w:val="22"/>
                <w:szCs w:val="22"/>
              </w:rPr>
              <w:t xml:space="preserve"> </w:t>
            </w:r>
          </w:p>
        </w:tc>
        <w:tc>
          <w:tcPr>
            <w:tcW w:w="3205" w:type="pct"/>
          </w:tcPr>
          <w:p w:rsidR="0023773B" w:rsidRPr="0061146A" w:rsidRDefault="0023773B" w:rsidP="0023773B">
            <w:pPr>
              <w:widowControl w:val="0"/>
              <w:spacing w:beforeLines="40" w:before="96" w:afterLines="40" w:after="96"/>
              <w:rPr>
                <w:rFonts w:cs="Times New Roman"/>
                <w:i/>
                <w:sz w:val="22"/>
                <w:szCs w:val="22"/>
              </w:rPr>
            </w:pPr>
            <w:r w:rsidRPr="00EB2D87">
              <w:rPr>
                <w:rFonts w:cs="Times New Roman"/>
                <w:i/>
                <w:sz w:val="22"/>
                <w:szCs w:val="22"/>
              </w:rPr>
              <w:t xml:space="preserve">84 (0) 234 3956688    </w:t>
            </w:r>
          </w:p>
        </w:tc>
      </w:tr>
      <w:tr w:rsidR="0023773B" w:rsidRPr="0061146A" w:rsidTr="0023773B">
        <w:trPr>
          <w:trHeight w:val="260"/>
        </w:trPr>
        <w:tc>
          <w:tcPr>
            <w:tcW w:w="1795" w:type="pct"/>
          </w:tcPr>
          <w:p w:rsidR="0023773B" w:rsidRPr="0061146A" w:rsidRDefault="0023773B" w:rsidP="0023773B">
            <w:pPr>
              <w:widowControl w:val="0"/>
              <w:spacing w:beforeLines="40" w:before="96" w:afterLines="40" w:after="96"/>
              <w:rPr>
                <w:rFonts w:cs="Times New Roman"/>
                <w:sz w:val="22"/>
                <w:szCs w:val="22"/>
              </w:rPr>
            </w:pPr>
            <w:r>
              <w:rPr>
                <w:rFonts w:cs="Times New Roman"/>
                <w:sz w:val="22"/>
                <w:szCs w:val="22"/>
              </w:rPr>
              <w:t>Người liên hệ và chức vụ</w:t>
            </w:r>
            <w:r w:rsidRPr="00C85ADE">
              <w:rPr>
                <w:b/>
                <w:bCs/>
                <w:i/>
                <w:iCs/>
                <w:color w:val="1F4E79" w:themeColor="accent1" w:themeShade="80"/>
                <w:sz w:val="22"/>
                <w:szCs w:val="22"/>
              </w:rPr>
              <w:t>/ Contract person and title:</w:t>
            </w:r>
          </w:p>
        </w:tc>
        <w:tc>
          <w:tcPr>
            <w:tcW w:w="3205" w:type="pct"/>
          </w:tcPr>
          <w:p w:rsidR="0023773B" w:rsidRPr="0061146A" w:rsidRDefault="0023773B" w:rsidP="0023773B">
            <w:pPr>
              <w:widowControl w:val="0"/>
              <w:spacing w:beforeLines="40" w:before="96" w:afterLines="40" w:after="96"/>
              <w:rPr>
                <w:rFonts w:cs="Times New Roman"/>
                <w:i/>
                <w:sz w:val="22"/>
                <w:szCs w:val="22"/>
              </w:rPr>
            </w:pPr>
            <w:r>
              <w:rPr>
                <w:rFonts w:cs="Times New Roman"/>
                <w:i/>
                <w:sz w:val="22"/>
                <w:szCs w:val="22"/>
              </w:rPr>
              <w:t xml:space="preserve">Bà Phạm Thị Xuân Nguyện/Phó Phòng Kinh  Doanh </w:t>
            </w:r>
          </w:p>
        </w:tc>
      </w:tr>
      <w:tr w:rsidR="0023773B" w:rsidRPr="0061146A" w:rsidTr="0023773B">
        <w:trPr>
          <w:trHeight w:val="260"/>
        </w:trPr>
        <w:tc>
          <w:tcPr>
            <w:tcW w:w="1795" w:type="pct"/>
          </w:tcPr>
          <w:p w:rsidR="0023773B" w:rsidRDefault="0023773B" w:rsidP="0023773B">
            <w:pPr>
              <w:widowControl w:val="0"/>
              <w:spacing w:beforeLines="40" w:before="96" w:afterLines="40" w:after="96"/>
              <w:rPr>
                <w:rFonts w:cs="Times New Roman"/>
                <w:sz w:val="22"/>
                <w:szCs w:val="22"/>
              </w:rPr>
            </w:pPr>
            <w:r>
              <w:rPr>
                <w:rFonts w:cs="Times New Roman"/>
                <w:sz w:val="22"/>
                <w:szCs w:val="22"/>
              </w:rPr>
              <w:t>Điện thoại và Email</w:t>
            </w:r>
            <w:r w:rsidRPr="00C85ADE">
              <w:rPr>
                <w:b/>
                <w:bCs/>
                <w:i/>
                <w:iCs/>
                <w:color w:val="1F4E79" w:themeColor="accent1" w:themeShade="80"/>
                <w:sz w:val="22"/>
                <w:szCs w:val="22"/>
              </w:rPr>
              <w:t>/ Tel and Email:</w:t>
            </w:r>
          </w:p>
        </w:tc>
        <w:tc>
          <w:tcPr>
            <w:tcW w:w="3205" w:type="pct"/>
          </w:tcPr>
          <w:p w:rsidR="0023773B" w:rsidRPr="0061146A" w:rsidRDefault="000F688E" w:rsidP="0023773B">
            <w:pPr>
              <w:widowControl w:val="0"/>
              <w:spacing w:beforeLines="40" w:before="96" w:afterLines="40" w:after="96"/>
              <w:rPr>
                <w:rFonts w:cs="Times New Roman"/>
                <w:i/>
                <w:sz w:val="22"/>
                <w:szCs w:val="22"/>
              </w:rPr>
            </w:pPr>
            <w:hyperlink r:id="rId7" w:history="1">
              <w:r w:rsidR="0023773B" w:rsidRPr="00FE7D54">
                <w:rPr>
                  <w:rStyle w:val="Hyperlink"/>
                  <w:rFonts w:cs="Times New Roman"/>
                  <w:sz w:val="22"/>
                  <w:szCs w:val="22"/>
                </w:rPr>
                <w:t>0389121840</w:t>
              </w:r>
              <w:r w:rsidR="0023773B" w:rsidRPr="00FE7D54">
                <w:rPr>
                  <w:rStyle w:val="Hyperlink"/>
                  <w:rFonts w:cs="Times New Roman"/>
                  <w:i/>
                  <w:sz w:val="22"/>
                  <w:szCs w:val="22"/>
                </w:rPr>
                <w:t xml:space="preserve"> /sm@centuryriversidehue.com</w:t>
              </w:r>
            </w:hyperlink>
            <w:r w:rsidR="0023773B">
              <w:rPr>
                <w:rFonts w:cs="Times New Roman"/>
                <w:i/>
                <w:sz w:val="22"/>
                <w:szCs w:val="22"/>
              </w:rPr>
              <w:t xml:space="preserve"> </w:t>
            </w:r>
          </w:p>
        </w:tc>
      </w:tr>
    </w:tbl>
    <w:p w:rsidR="00737412" w:rsidRPr="00647B75" w:rsidRDefault="00737412" w:rsidP="00737412">
      <w:pPr>
        <w:widowControl w:val="0"/>
        <w:spacing w:beforeLines="40" w:before="96" w:afterLines="40" w:after="96"/>
        <w:jc w:val="center"/>
        <w:rPr>
          <w:rFonts w:cs="Times New Roman"/>
          <w:b/>
          <w:sz w:val="22"/>
          <w:szCs w:val="22"/>
        </w:rPr>
      </w:pPr>
      <w:r w:rsidRPr="00647B75">
        <w:rPr>
          <w:rFonts w:cs="Times New Roman"/>
          <w:b/>
          <w:sz w:val="22"/>
          <w:szCs w:val="22"/>
        </w:rPr>
        <w:t>Và</w:t>
      </w:r>
      <w:r>
        <w:rPr>
          <w:rFonts w:cs="Times New Roman"/>
          <w:b/>
          <w:sz w:val="22"/>
          <w:szCs w:val="22"/>
        </w:rPr>
        <w:t xml:space="preserve">/ </w:t>
      </w:r>
      <w:r w:rsidRPr="00647B75">
        <w:rPr>
          <w:rFonts w:cs="Times New Roman"/>
          <w:b/>
          <w:i/>
          <w:color w:val="44546A" w:themeColor="text2"/>
          <w:sz w:val="22"/>
          <w:szCs w:val="22"/>
        </w:rPr>
        <w:t>And</w:t>
      </w:r>
    </w:p>
    <w:tbl>
      <w:tblPr>
        <w:tblW w:w="481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38"/>
        <w:gridCol w:w="6317"/>
      </w:tblGrid>
      <w:tr w:rsidR="00CF5CAA" w:rsidRPr="0061146A" w:rsidTr="00202182">
        <w:trPr>
          <w:trHeight w:val="281"/>
        </w:trPr>
        <w:tc>
          <w:tcPr>
            <w:tcW w:w="1795" w:type="pct"/>
          </w:tcPr>
          <w:p w:rsidR="00CF5CAA" w:rsidRDefault="00CF5CAA" w:rsidP="00CF5CAA">
            <w:pPr>
              <w:widowControl w:val="0"/>
              <w:spacing w:beforeLines="40" w:before="96" w:afterLines="40" w:after="96"/>
              <w:rPr>
                <w:rFonts w:cs="Times New Roman"/>
                <w:b/>
                <w:sz w:val="22"/>
                <w:szCs w:val="22"/>
              </w:rPr>
            </w:pPr>
            <w:r>
              <w:rPr>
                <w:rFonts w:cs="Times New Roman"/>
                <w:b/>
                <w:sz w:val="22"/>
                <w:szCs w:val="22"/>
              </w:rPr>
              <w:t>BÊN B/</w:t>
            </w:r>
          </w:p>
          <w:p w:rsidR="00CF5CAA" w:rsidRPr="00911F1A" w:rsidRDefault="00CF5CAA" w:rsidP="00CF5CAA">
            <w:pPr>
              <w:widowControl w:val="0"/>
              <w:spacing w:beforeLines="40" w:before="96" w:afterLines="40" w:after="96"/>
              <w:rPr>
                <w:rFonts w:cs="Times New Roman"/>
                <w:i/>
                <w:sz w:val="22"/>
                <w:szCs w:val="22"/>
              </w:rPr>
            </w:pPr>
            <w:r w:rsidRPr="00C85ADE">
              <w:rPr>
                <w:b/>
                <w:bCs/>
                <w:i/>
                <w:iCs/>
                <w:color w:val="1F4E79" w:themeColor="accent1" w:themeShade="80"/>
                <w:sz w:val="22"/>
                <w:szCs w:val="22"/>
              </w:rPr>
              <w:t>Party B:</w:t>
            </w:r>
            <w:r w:rsidRPr="00911F1A">
              <w:rPr>
                <w:rFonts w:cs="Times New Roman"/>
                <w:b/>
                <w:i/>
                <w:color w:val="44546A" w:themeColor="text2"/>
                <w:sz w:val="22"/>
                <w:szCs w:val="22"/>
              </w:rPr>
              <w:t xml:space="preserve"> </w:t>
            </w:r>
          </w:p>
        </w:tc>
        <w:tc>
          <w:tcPr>
            <w:tcW w:w="3205" w:type="pct"/>
          </w:tcPr>
          <w:p w:rsidR="00CF5CAA" w:rsidRPr="008A2879" w:rsidRDefault="00127006" w:rsidP="00CF5CAA">
            <w:pPr>
              <w:widowControl w:val="0"/>
              <w:tabs>
                <w:tab w:val="left" w:pos="1985"/>
              </w:tabs>
              <w:spacing w:beforeLines="40" w:before="96" w:afterLines="40" w:after="96" w:line="276" w:lineRule="auto"/>
              <w:jc w:val="both"/>
              <w:rPr>
                <w:rFonts w:cs="Times New Roman"/>
                <w:b/>
                <w:sz w:val="22"/>
                <w:szCs w:val="22"/>
              </w:rPr>
            </w:pPr>
            <w:r w:rsidRPr="00127006">
              <w:rPr>
                <w:rFonts w:cs="Times New Roman"/>
                <w:b/>
                <w:sz w:val="22"/>
                <w:szCs w:val="22"/>
              </w:rPr>
              <w:t xml:space="preserve">CÔNG TY CỔ PHẦN LỮ HÀNH VIỆT – DU LỊCH VIỆT NAM  </w:t>
            </w:r>
          </w:p>
        </w:tc>
      </w:tr>
      <w:tr w:rsidR="00CF5CAA" w:rsidRPr="0061146A" w:rsidTr="00202182">
        <w:trPr>
          <w:trHeight w:val="266"/>
        </w:trPr>
        <w:tc>
          <w:tcPr>
            <w:tcW w:w="1795" w:type="pct"/>
          </w:tcPr>
          <w:p w:rsidR="00CF5CAA" w:rsidRPr="0061146A" w:rsidRDefault="00CF5CAA" w:rsidP="00CF5CAA">
            <w:pPr>
              <w:widowControl w:val="0"/>
              <w:tabs>
                <w:tab w:val="left" w:pos="1008"/>
                <w:tab w:val="left" w:pos="4608"/>
                <w:tab w:val="left" w:pos="7056"/>
              </w:tabs>
              <w:spacing w:beforeLines="40" w:before="96" w:afterLines="40" w:after="96"/>
              <w:rPr>
                <w:rFonts w:cs="Times New Roman"/>
                <w:b/>
                <w:i/>
                <w:sz w:val="22"/>
                <w:szCs w:val="22"/>
              </w:rPr>
            </w:pPr>
            <w:r w:rsidRPr="0061146A">
              <w:rPr>
                <w:rFonts w:cs="Times New Roman"/>
                <w:b/>
                <w:sz w:val="22"/>
                <w:szCs w:val="22"/>
              </w:rPr>
              <w:t>Đại diệ</w:t>
            </w:r>
            <w:r>
              <w:rPr>
                <w:rFonts w:cs="Times New Roman"/>
                <w:b/>
                <w:sz w:val="22"/>
                <w:szCs w:val="22"/>
              </w:rPr>
              <w:t>n</w:t>
            </w:r>
            <w:r>
              <w:rPr>
                <w:b/>
                <w:bCs/>
                <w:sz w:val="22"/>
                <w:szCs w:val="22"/>
              </w:rPr>
              <w:t xml:space="preserve">/ </w:t>
            </w:r>
            <w:r w:rsidRPr="00C85ADE">
              <w:rPr>
                <w:b/>
                <w:bCs/>
                <w:i/>
                <w:iCs/>
                <w:color w:val="1F4E79" w:themeColor="accent1" w:themeShade="80"/>
                <w:sz w:val="22"/>
                <w:szCs w:val="22"/>
              </w:rPr>
              <w:t>Representative Person:</w:t>
            </w:r>
          </w:p>
        </w:tc>
        <w:tc>
          <w:tcPr>
            <w:tcW w:w="3205" w:type="pct"/>
          </w:tcPr>
          <w:p w:rsidR="00CF5CAA" w:rsidRPr="0045368E" w:rsidRDefault="00127006" w:rsidP="00CF5CAA">
            <w:pPr>
              <w:widowControl w:val="0"/>
              <w:spacing w:beforeLines="40" w:before="96" w:afterLines="40" w:after="96"/>
              <w:rPr>
                <w:rFonts w:cs="Times New Roman"/>
                <w:b/>
                <w:i/>
                <w:sz w:val="22"/>
                <w:szCs w:val="22"/>
              </w:rPr>
            </w:pPr>
            <w:r w:rsidRPr="00127006">
              <w:rPr>
                <w:rFonts w:cs="Times New Roman"/>
                <w:b/>
                <w:i/>
                <w:sz w:val="22"/>
                <w:szCs w:val="22"/>
              </w:rPr>
              <w:t>Bà LÊ THỊ PHƯƠNG THẢO</w:t>
            </w:r>
          </w:p>
        </w:tc>
      </w:tr>
      <w:tr w:rsidR="00054F96" w:rsidRPr="0061146A" w:rsidTr="00202182">
        <w:trPr>
          <w:trHeight w:val="281"/>
        </w:trPr>
        <w:tc>
          <w:tcPr>
            <w:tcW w:w="1795" w:type="pct"/>
          </w:tcPr>
          <w:p w:rsidR="00054F96" w:rsidRPr="002D01DD" w:rsidRDefault="00054F96" w:rsidP="00054F96">
            <w:pPr>
              <w:widowControl w:val="0"/>
              <w:spacing w:beforeLines="40" w:before="96" w:afterLines="40" w:after="96"/>
              <w:rPr>
                <w:rFonts w:cs="Times New Roman"/>
                <w:sz w:val="22"/>
                <w:szCs w:val="22"/>
                <w:lang w:val="vi-VN"/>
              </w:rPr>
            </w:pPr>
            <w:r w:rsidRPr="0061146A">
              <w:rPr>
                <w:rFonts w:cs="Times New Roman"/>
                <w:sz w:val="22"/>
                <w:szCs w:val="22"/>
              </w:rPr>
              <w:t>Chức vụ</w:t>
            </w:r>
            <w:r>
              <w:rPr>
                <w:rFonts w:cs="Times New Roman"/>
                <w:sz w:val="22"/>
                <w:szCs w:val="22"/>
              </w:rPr>
              <w:t>/</w:t>
            </w:r>
            <w:r w:rsidRPr="00AE51BD">
              <w:rPr>
                <w:b/>
                <w:bCs/>
                <w:i/>
                <w:sz w:val="22"/>
                <w:szCs w:val="22"/>
              </w:rPr>
              <w:t xml:space="preserve"> </w:t>
            </w:r>
            <w:r w:rsidRPr="00C85ADE">
              <w:rPr>
                <w:b/>
                <w:bCs/>
                <w:i/>
                <w:iCs/>
                <w:color w:val="1F4E79" w:themeColor="accent1" w:themeShade="80"/>
                <w:sz w:val="22"/>
                <w:szCs w:val="22"/>
              </w:rPr>
              <w:t>Position:</w:t>
            </w:r>
          </w:p>
        </w:tc>
        <w:tc>
          <w:tcPr>
            <w:tcW w:w="3205" w:type="pct"/>
          </w:tcPr>
          <w:p w:rsidR="00054F96" w:rsidRPr="0061146A" w:rsidRDefault="00054F96" w:rsidP="00054F96">
            <w:pPr>
              <w:widowControl w:val="0"/>
              <w:spacing w:beforeLines="40" w:before="96" w:afterLines="40" w:after="96"/>
              <w:rPr>
                <w:rFonts w:cs="Times New Roman"/>
                <w:i/>
                <w:sz w:val="22"/>
                <w:szCs w:val="22"/>
              </w:rPr>
            </w:pPr>
            <w:r>
              <w:rPr>
                <w:rFonts w:cs="Times New Roman"/>
                <w:i/>
                <w:sz w:val="22"/>
                <w:szCs w:val="22"/>
              </w:rPr>
              <w:t>Giám Đốc</w:t>
            </w:r>
          </w:p>
        </w:tc>
      </w:tr>
      <w:tr w:rsidR="00054F96" w:rsidRPr="0061146A" w:rsidTr="00202182">
        <w:trPr>
          <w:trHeight w:val="333"/>
        </w:trPr>
        <w:tc>
          <w:tcPr>
            <w:tcW w:w="1795" w:type="pct"/>
          </w:tcPr>
          <w:p w:rsidR="00054F96" w:rsidRPr="0061146A" w:rsidRDefault="00054F96" w:rsidP="00054F96">
            <w:pPr>
              <w:widowControl w:val="0"/>
              <w:spacing w:beforeLines="40" w:before="96" w:afterLines="40" w:after="96"/>
              <w:rPr>
                <w:rFonts w:cs="Times New Roman"/>
                <w:i/>
                <w:sz w:val="22"/>
                <w:szCs w:val="22"/>
              </w:rPr>
            </w:pPr>
            <w:r w:rsidRPr="0061146A">
              <w:rPr>
                <w:rFonts w:cs="Times New Roman"/>
                <w:sz w:val="22"/>
                <w:szCs w:val="22"/>
              </w:rPr>
              <w:t>Địa chỉ</w:t>
            </w:r>
            <w:r>
              <w:rPr>
                <w:rFonts w:cs="Times New Roman"/>
                <w:sz w:val="22"/>
                <w:szCs w:val="22"/>
              </w:rPr>
              <w:t xml:space="preserve">/ </w:t>
            </w:r>
            <w:r w:rsidRPr="00C85ADE">
              <w:rPr>
                <w:b/>
                <w:bCs/>
                <w:i/>
                <w:iCs/>
                <w:color w:val="1F4E79" w:themeColor="accent1" w:themeShade="80"/>
                <w:sz w:val="22"/>
                <w:szCs w:val="22"/>
              </w:rPr>
              <w:t>Address:</w:t>
            </w:r>
            <w:r w:rsidRPr="00911F1A">
              <w:rPr>
                <w:rFonts w:cs="Times New Roman"/>
                <w:color w:val="44546A" w:themeColor="text2"/>
                <w:sz w:val="22"/>
                <w:szCs w:val="22"/>
              </w:rPr>
              <w:t xml:space="preserve"> </w:t>
            </w:r>
          </w:p>
        </w:tc>
        <w:tc>
          <w:tcPr>
            <w:tcW w:w="3205" w:type="pct"/>
          </w:tcPr>
          <w:p w:rsidR="00054F96" w:rsidRPr="008F6549" w:rsidRDefault="00127006" w:rsidP="00054F96">
            <w:pPr>
              <w:widowControl w:val="0"/>
              <w:spacing w:beforeLines="40" w:before="96" w:afterLines="40" w:after="96"/>
              <w:rPr>
                <w:rFonts w:cs="Times New Roman"/>
                <w:sz w:val="22"/>
                <w:szCs w:val="22"/>
              </w:rPr>
            </w:pPr>
            <w:r>
              <w:t xml:space="preserve">Số 93, Đường Hồng Hà, Phường Phúc Xá, Quận Ba Đình, Thành phố Hà Nội  </w:t>
            </w:r>
          </w:p>
        </w:tc>
      </w:tr>
      <w:tr w:rsidR="00054F96" w:rsidRPr="0061146A" w:rsidTr="00202182">
        <w:trPr>
          <w:trHeight w:val="266"/>
        </w:trPr>
        <w:tc>
          <w:tcPr>
            <w:tcW w:w="1795" w:type="pct"/>
          </w:tcPr>
          <w:p w:rsidR="00054F96" w:rsidRPr="0061146A" w:rsidRDefault="00054F96" w:rsidP="00054F96">
            <w:pPr>
              <w:widowControl w:val="0"/>
              <w:spacing w:beforeLines="40" w:before="96" w:afterLines="40" w:after="96"/>
              <w:rPr>
                <w:rFonts w:cs="Times New Roman"/>
                <w:i/>
                <w:sz w:val="22"/>
                <w:szCs w:val="22"/>
                <w:lang w:val="en-GB"/>
              </w:rPr>
            </w:pPr>
            <w:r w:rsidRPr="0061146A">
              <w:rPr>
                <w:rFonts w:cs="Times New Roman"/>
                <w:sz w:val="22"/>
                <w:szCs w:val="22"/>
              </w:rPr>
              <w:t>Mã số thuế</w:t>
            </w:r>
            <w:r>
              <w:rPr>
                <w:rFonts w:cs="Times New Roman"/>
                <w:sz w:val="22"/>
                <w:szCs w:val="22"/>
              </w:rPr>
              <w:t xml:space="preserve">/ </w:t>
            </w:r>
            <w:r w:rsidRPr="00C85ADE">
              <w:rPr>
                <w:b/>
                <w:bCs/>
                <w:i/>
                <w:iCs/>
                <w:color w:val="1F4E79" w:themeColor="accent1" w:themeShade="80"/>
                <w:sz w:val="22"/>
                <w:szCs w:val="22"/>
              </w:rPr>
              <w:t>Tax ID:</w:t>
            </w:r>
          </w:p>
        </w:tc>
        <w:tc>
          <w:tcPr>
            <w:tcW w:w="3205" w:type="pct"/>
          </w:tcPr>
          <w:p w:rsidR="00054F96" w:rsidRPr="00A30A55" w:rsidRDefault="00127006" w:rsidP="00054F96">
            <w:pPr>
              <w:widowControl w:val="0"/>
              <w:spacing w:beforeLines="40" w:before="96" w:afterLines="40" w:after="96"/>
              <w:rPr>
                <w:rFonts w:cs="Times New Roman"/>
                <w:sz w:val="22"/>
                <w:szCs w:val="22"/>
              </w:rPr>
            </w:pPr>
            <w:r>
              <w:t xml:space="preserve"> </w:t>
            </w:r>
          </w:p>
        </w:tc>
      </w:tr>
      <w:tr w:rsidR="00054F96" w:rsidRPr="0061146A" w:rsidTr="00202182">
        <w:trPr>
          <w:trHeight w:val="260"/>
        </w:trPr>
        <w:tc>
          <w:tcPr>
            <w:tcW w:w="1795" w:type="pct"/>
          </w:tcPr>
          <w:p w:rsidR="00054F96" w:rsidRPr="0061146A" w:rsidRDefault="00054F96" w:rsidP="00054F96">
            <w:pPr>
              <w:widowControl w:val="0"/>
              <w:spacing w:beforeLines="40" w:before="96" w:afterLines="40" w:after="96"/>
              <w:rPr>
                <w:rFonts w:cs="Times New Roman"/>
                <w:i/>
                <w:sz w:val="22"/>
                <w:szCs w:val="22"/>
              </w:rPr>
            </w:pPr>
            <w:r w:rsidRPr="0061146A">
              <w:rPr>
                <w:rFonts w:cs="Times New Roman"/>
                <w:sz w:val="22"/>
                <w:szCs w:val="22"/>
              </w:rPr>
              <w:t>Điện thoạ</w:t>
            </w:r>
            <w:r>
              <w:rPr>
                <w:rFonts w:cs="Times New Roman"/>
                <w:sz w:val="22"/>
                <w:szCs w:val="22"/>
              </w:rPr>
              <w:t xml:space="preserve">i/ </w:t>
            </w:r>
            <w:r w:rsidRPr="00C85ADE">
              <w:rPr>
                <w:b/>
                <w:bCs/>
                <w:i/>
                <w:iCs/>
                <w:color w:val="1F4E79" w:themeColor="accent1" w:themeShade="80"/>
                <w:sz w:val="22"/>
                <w:szCs w:val="22"/>
              </w:rPr>
              <w:t>Tel:</w:t>
            </w:r>
            <w:r w:rsidRPr="00911F1A">
              <w:rPr>
                <w:rFonts w:cs="Times New Roman"/>
                <w:color w:val="44546A" w:themeColor="text2"/>
                <w:sz w:val="22"/>
                <w:szCs w:val="22"/>
              </w:rPr>
              <w:t xml:space="preserve"> </w:t>
            </w:r>
          </w:p>
        </w:tc>
        <w:tc>
          <w:tcPr>
            <w:tcW w:w="3205" w:type="pct"/>
          </w:tcPr>
          <w:p w:rsidR="00054F96" w:rsidRPr="0061146A" w:rsidRDefault="00054F96" w:rsidP="00054F96">
            <w:pPr>
              <w:widowControl w:val="0"/>
              <w:spacing w:beforeLines="40" w:before="96" w:afterLines="40" w:after="96"/>
              <w:rPr>
                <w:rFonts w:cs="Times New Roman"/>
                <w:i/>
                <w:sz w:val="22"/>
                <w:szCs w:val="22"/>
              </w:rPr>
            </w:pPr>
            <w:r>
              <w:rPr>
                <w:rFonts w:cs="Times New Roman"/>
                <w:i/>
                <w:sz w:val="22"/>
                <w:szCs w:val="22"/>
              </w:rPr>
              <w:t xml:space="preserve"> </w:t>
            </w:r>
          </w:p>
        </w:tc>
      </w:tr>
    </w:tbl>
    <w:p w:rsidR="00737412" w:rsidRDefault="00737412" w:rsidP="0023773B">
      <w:pPr>
        <w:tabs>
          <w:tab w:val="left" w:pos="720"/>
          <w:tab w:val="left" w:pos="1440"/>
          <w:tab w:val="left" w:pos="2160"/>
          <w:tab w:val="left" w:pos="2880"/>
          <w:tab w:val="left" w:pos="3600"/>
          <w:tab w:val="left" w:pos="4560"/>
        </w:tabs>
        <w:rPr>
          <w:b/>
          <w:bCs/>
          <w:color w:val="FF0000"/>
          <w:sz w:val="22"/>
          <w:szCs w:val="22"/>
        </w:rPr>
      </w:pPr>
    </w:p>
    <w:p w:rsidR="00737412" w:rsidRDefault="00737412" w:rsidP="001479F8">
      <w:pPr>
        <w:tabs>
          <w:tab w:val="left" w:pos="720"/>
          <w:tab w:val="left" w:pos="1440"/>
        </w:tabs>
        <w:jc w:val="both"/>
        <w:rPr>
          <w:sz w:val="22"/>
          <w:szCs w:val="22"/>
        </w:rPr>
      </w:pPr>
      <w:r w:rsidRPr="0023773B">
        <w:rPr>
          <w:sz w:val="22"/>
          <w:szCs w:val="22"/>
        </w:rPr>
        <w:t>Khách sạ</w:t>
      </w:r>
      <w:r w:rsidR="007D165A">
        <w:rPr>
          <w:sz w:val="22"/>
          <w:szCs w:val="22"/>
        </w:rPr>
        <w:t xml:space="preserve">n CENTURY RIVERSIDE HUẾ </w:t>
      </w:r>
      <w:r w:rsidRPr="0023773B">
        <w:rPr>
          <w:sz w:val="22"/>
          <w:szCs w:val="22"/>
        </w:rPr>
        <w:t xml:space="preserve">và </w:t>
      </w:r>
      <w:r w:rsidR="000B71A8" w:rsidRPr="000B71A8">
        <w:rPr>
          <w:sz w:val="22"/>
          <w:szCs w:val="22"/>
        </w:rPr>
        <w:t xml:space="preserve">VIETNAM TOURISM </w:t>
      </w:r>
      <w:r w:rsidRPr="0023773B">
        <w:rPr>
          <w:sz w:val="22"/>
          <w:szCs w:val="22"/>
        </w:rPr>
        <w:t>cùng thống nhất bản hợp đồng dịch vụ dựa trên những nội dung sau:</w:t>
      </w:r>
    </w:p>
    <w:p w:rsidR="00737412" w:rsidRPr="00C85ADE" w:rsidRDefault="00737412" w:rsidP="001479F8">
      <w:pPr>
        <w:tabs>
          <w:tab w:val="left" w:pos="720"/>
          <w:tab w:val="left" w:pos="1440"/>
        </w:tabs>
        <w:jc w:val="both"/>
        <w:rPr>
          <w:rStyle w:val="normaltextrun"/>
          <w:i/>
          <w:iCs/>
          <w:color w:val="1F4E79"/>
        </w:rPr>
      </w:pPr>
      <w:r w:rsidRPr="00C85ADE">
        <w:rPr>
          <w:rStyle w:val="normaltextrun"/>
          <w:i/>
          <w:iCs/>
          <w:color w:val="1F4E79"/>
        </w:rPr>
        <w:t xml:space="preserve">/ </w:t>
      </w:r>
      <w:r w:rsidR="007D165A" w:rsidRPr="007D165A">
        <w:rPr>
          <w:rStyle w:val="normaltextrun"/>
          <w:i/>
          <w:iCs/>
          <w:color w:val="1F4E79"/>
        </w:rPr>
        <w:t>CENTURY RIVERSIDE HUẾ</w:t>
      </w:r>
      <w:r w:rsidR="00A51E77">
        <w:rPr>
          <w:rStyle w:val="normaltextrun"/>
          <w:i/>
          <w:iCs/>
          <w:color w:val="1F4E79"/>
        </w:rPr>
        <w:t xml:space="preserve"> Hotel and </w:t>
      </w:r>
      <w:r w:rsidR="000B71A8" w:rsidRPr="000B71A8">
        <w:rPr>
          <w:rStyle w:val="normaltextrun"/>
          <w:i/>
          <w:iCs/>
          <w:color w:val="1F4E79"/>
        </w:rPr>
        <w:t xml:space="preserve">VIETNAM TOURISM </w:t>
      </w:r>
      <w:r w:rsidRPr="00C85ADE">
        <w:rPr>
          <w:rStyle w:val="normaltextrun"/>
          <w:i/>
          <w:iCs/>
          <w:color w:val="1F4E79"/>
        </w:rPr>
        <w:t>have mutually agreed to sign this Corporate contract under the following terms and conditions:</w:t>
      </w:r>
    </w:p>
    <w:p w:rsidR="00E76A40" w:rsidRPr="006E7793" w:rsidRDefault="00E76A40" w:rsidP="001479F8">
      <w:pPr>
        <w:jc w:val="both"/>
        <w:rPr>
          <w:b/>
          <w:sz w:val="22"/>
          <w:szCs w:val="22"/>
          <w:lang w:val="vi-VN"/>
        </w:rPr>
      </w:pPr>
      <w:r>
        <w:rPr>
          <w:b/>
          <w:sz w:val="22"/>
          <w:szCs w:val="22"/>
          <w:lang w:val="vi-VN"/>
        </w:rPr>
        <w:t xml:space="preserve"> “Giá phòng”</w:t>
      </w:r>
      <w:r>
        <w:rPr>
          <w:b/>
          <w:sz w:val="22"/>
          <w:szCs w:val="22"/>
        </w:rPr>
        <w:t xml:space="preserve">được áp dụng </w:t>
      </w:r>
      <w:r w:rsidRPr="008A0077">
        <w:rPr>
          <w:b/>
          <w:color w:val="FF0000"/>
          <w:sz w:val="22"/>
          <w:szCs w:val="22"/>
          <w:u w:val="single"/>
        </w:rPr>
        <w:t>từ ngày 1 tháng 1 đế</w:t>
      </w:r>
      <w:r w:rsidR="00481BA9">
        <w:rPr>
          <w:b/>
          <w:color w:val="FF0000"/>
          <w:sz w:val="22"/>
          <w:szCs w:val="22"/>
          <w:u w:val="single"/>
        </w:rPr>
        <w:t>n ngày 31 tháng 12 năm 2023</w:t>
      </w:r>
      <w:r w:rsidRPr="008A0077">
        <w:rPr>
          <w:b/>
          <w:color w:val="FF0000"/>
          <w:sz w:val="22"/>
          <w:szCs w:val="22"/>
          <w:u w:val="single"/>
          <w:lang w:val="vi-VN"/>
        </w:rPr>
        <w:t xml:space="preserve"> </w:t>
      </w:r>
      <w:r>
        <w:rPr>
          <w:b/>
          <w:sz w:val="22"/>
          <w:szCs w:val="22"/>
          <w:u w:val="single"/>
          <w:lang w:val="vi-VN"/>
        </w:rPr>
        <w:t>như sau:</w:t>
      </w:r>
    </w:p>
    <w:p w:rsidR="00E76A40" w:rsidRDefault="00E76A40" w:rsidP="001479F8">
      <w:pPr>
        <w:jc w:val="both"/>
      </w:pPr>
    </w:p>
    <w:p w:rsidR="00E76A40" w:rsidRPr="00275634" w:rsidRDefault="00E76A40" w:rsidP="001479F8">
      <w:pPr>
        <w:widowControl w:val="0"/>
        <w:numPr>
          <w:ilvl w:val="2"/>
          <w:numId w:val="9"/>
        </w:numPr>
        <w:ind w:left="720"/>
        <w:contextualSpacing/>
        <w:jc w:val="both"/>
        <w:rPr>
          <w:i/>
          <w:iCs/>
          <w:sz w:val="22"/>
          <w:szCs w:val="22"/>
          <w:lang w:val="vi-VN"/>
        </w:rPr>
      </w:pPr>
      <w:r w:rsidRPr="15325982">
        <w:rPr>
          <w:b/>
          <w:bCs/>
          <w:sz w:val="22"/>
          <w:szCs w:val="22"/>
          <w:lang w:val="vi-VN"/>
        </w:rPr>
        <w:t>MÙA VỤ</w:t>
      </w:r>
      <w:r w:rsidRPr="15325982">
        <w:rPr>
          <w:b/>
          <w:bCs/>
          <w:sz w:val="22"/>
          <w:szCs w:val="22"/>
        </w:rPr>
        <w:t xml:space="preserve">: </w:t>
      </w:r>
    </w:p>
    <w:p w:rsidR="00E76A40" w:rsidRPr="00275634" w:rsidRDefault="00E76A40" w:rsidP="00E76A40">
      <w:pPr>
        <w:widowControl w:val="0"/>
        <w:ind w:left="720"/>
        <w:contextualSpacing/>
        <w:jc w:val="both"/>
        <w:rPr>
          <w:b/>
          <w:bCs/>
          <w:sz w:val="22"/>
          <w:szCs w:val="22"/>
        </w:rPr>
      </w:pPr>
      <w:r w:rsidRPr="15325982">
        <w:rPr>
          <w:b/>
          <w:bCs/>
          <w:i/>
          <w:iCs/>
          <w:color w:val="1F4E79" w:themeColor="accent1" w:themeShade="80"/>
          <w:sz w:val="22"/>
          <w:szCs w:val="22"/>
        </w:rPr>
        <w:t>SEASONS</w:t>
      </w:r>
      <w:r w:rsidRPr="15325982">
        <w:rPr>
          <w:b/>
          <w:bCs/>
          <w:i/>
          <w:iCs/>
          <w:sz w:val="22"/>
          <w:szCs w:val="22"/>
        </w:rPr>
        <w:t>:</w:t>
      </w:r>
      <w:r w:rsidRPr="15325982">
        <w:rPr>
          <w:b/>
          <w:bCs/>
          <w:sz w:val="22"/>
          <w:szCs w:val="22"/>
        </w:rPr>
        <w:t xml:space="preserve"> </w:t>
      </w:r>
    </w:p>
    <w:p w:rsidR="00E76A40" w:rsidRPr="00275634" w:rsidRDefault="00E76A40" w:rsidP="00E76A40">
      <w:pPr>
        <w:widowControl w:val="0"/>
        <w:ind w:left="720"/>
        <w:contextualSpacing/>
        <w:jc w:val="both"/>
        <w:rPr>
          <w:i/>
          <w:iCs/>
          <w:sz w:val="22"/>
          <w:szCs w:val="22"/>
          <w:lang w:val="vi-VN"/>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914"/>
      </w:tblGrid>
      <w:tr w:rsidR="00E76A40" w:rsidRPr="00275634" w:rsidTr="0023773B">
        <w:trPr>
          <w:trHeight w:val="553"/>
          <w:tblHeader/>
        </w:trPr>
        <w:tc>
          <w:tcPr>
            <w:tcW w:w="5148" w:type="dxa"/>
            <w:shd w:val="clear" w:color="auto" w:fill="A8D08D" w:themeFill="accent6" w:themeFillTint="99"/>
            <w:vAlign w:val="center"/>
          </w:tcPr>
          <w:p w:rsidR="00E76A40" w:rsidRDefault="00E76A40" w:rsidP="004A2BBF">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thường</w:t>
            </w:r>
          </w:p>
          <w:p w:rsidR="00E76A40" w:rsidRPr="00C3733B" w:rsidRDefault="00E76A40" w:rsidP="004A2BBF">
            <w:pPr>
              <w:jc w:val="center"/>
              <w:rPr>
                <w:sz w:val="22"/>
                <w:szCs w:val="22"/>
                <w:lang w:val="vi-VN"/>
              </w:rPr>
            </w:pPr>
            <w:r>
              <w:rPr>
                <w:rStyle w:val="normaltextrun"/>
                <w:b/>
                <w:bCs/>
                <w:i/>
                <w:iCs/>
                <w:color w:val="1F4E79"/>
                <w:sz w:val="22"/>
                <w:szCs w:val="22"/>
              </w:rPr>
              <w:t>Normal days</w:t>
            </w:r>
          </w:p>
        </w:tc>
        <w:tc>
          <w:tcPr>
            <w:tcW w:w="4914" w:type="dxa"/>
            <w:shd w:val="clear" w:color="auto" w:fill="A8D08D" w:themeFill="accent6" w:themeFillTint="99"/>
            <w:vAlign w:val="center"/>
          </w:tcPr>
          <w:p w:rsidR="00E76A40" w:rsidRDefault="00E76A40" w:rsidP="004A2BBF">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Lễ - TẾT</w:t>
            </w:r>
          </w:p>
          <w:p w:rsidR="00E76A40" w:rsidRPr="00275634" w:rsidRDefault="00E76A40" w:rsidP="004A2BBF">
            <w:pPr>
              <w:jc w:val="center"/>
              <w:rPr>
                <w:b/>
                <w:bCs/>
                <w:i/>
                <w:iCs/>
                <w:color w:val="1F4E79"/>
                <w:sz w:val="22"/>
                <w:szCs w:val="22"/>
              </w:rPr>
            </w:pPr>
            <w:r>
              <w:rPr>
                <w:rStyle w:val="normaltextrun"/>
                <w:b/>
                <w:bCs/>
                <w:i/>
                <w:iCs/>
                <w:color w:val="1F4E79"/>
                <w:sz w:val="22"/>
                <w:szCs w:val="22"/>
              </w:rPr>
              <w:t>Holiday</w:t>
            </w:r>
          </w:p>
        </w:tc>
      </w:tr>
      <w:tr w:rsidR="00E76A40" w:rsidRPr="00C3733B" w:rsidTr="0023773B">
        <w:trPr>
          <w:trHeight w:val="470"/>
          <w:tblHeader/>
        </w:trPr>
        <w:tc>
          <w:tcPr>
            <w:tcW w:w="5148" w:type="dxa"/>
            <w:shd w:val="clear" w:color="auto" w:fill="auto"/>
            <w:vAlign w:val="center"/>
          </w:tcPr>
          <w:p w:rsidR="00E76A40" w:rsidRDefault="00E76A40" w:rsidP="004A2BBF">
            <w:pPr>
              <w:pStyle w:val="paragraph"/>
              <w:spacing w:before="0" w:beforeAutospacing="0" w:after="0" w:afterAutospacing="0"/>
              <w:jc w:val="center"/>
              <w:textAlignment w:val="baseline"/>
              <w:rPr>
                <w:color w:val="000000"/>
              </w:rPr>
            </w:pPr>
            <w:r>
              <w:rPr>
                <w:rStyle w:val="normaltextrun"/>
                <w:rFonts w:eastAsia="MS Mincho"/>
                <w:color w:val="000000"/>
                <w:sz w:val="22"/>
                <w:szCs w:val="22"/>
                <w:lang w:val="en-US"/>
              </w:rPr>
              <w:t>Các ngày trong năm trừ ngày Lễ Tết</w:t>
            </w:r>
            <w:r>
              <w:rPr>
                <w:rStyle w:val="normaltextrun"/>
                <w:rFonts w:eastAsia="MS Mincho"/>
                <w:color w:val="000000"/>
                <w:sz w:val="22"/>
                <w:szCs w:val="22"/>
              </w:rPr>
              <w:t xml:space="preserve"> </w:t>
            </w:r>
          </w:p>
          <w:p w:rsidR="00E76A40" w:rsidRPr="009974F8" w:rsidRDefault="00E76A40" w:rsidP="004A2BBF">
            <w:pPr>
              <w:contextualSpacing/>
              <w:jc w:val="center"/>
              <w:outlineLvl w:val="0"/>
              <w:rPr>
                <w:bCs/>
                <w:sz w:val="22"/>
                <w:szCs w:val="22"/>
                <w:lang w:val="vi-VN"/>
              </w:rPr>
            </w:pPr>
            <w:r>
              <w:rPr>
                <w:rStyle w:val="normaltextrun"/>
                <w:i/>
                <w:iCs/>
                <w:color w:val="1F4E79"/>
                <w:sz w:val="22"/>
                <w:szCs w:val="22"/>
              </w:rPr>
              <w:t>Year-round, except high season</w:t>
            </w:r>
            <w:r>
              <w:rPr>
                <w:rStyle w:val="eop"/>
                <w:color w:val="1F4E79"/>
                <w:sz w:val="22"/>
                <w:szCs w:val="22"/>
              </w:rPr>
              <w:t> </w:t>
            </w:r>
          </w:p>
        </w:tc>
        <w:tc>
          <w:tcPr>
            <w:tcW w:w="4914" w:type="dxa"/>
            <w:shd w:val="clear" w:color="auto" w:fill="auto"/>
            <w:vAlign w:val="center"/>
          </w:tcPr>
          <w:p w:rsidR="002315E2" w:rsidRDefault="002315E2" w:rsidP="00072949">
            <w:pPr>
              <w:pStyle w:val="paragraph"/>
              <w:spacing w:before="0" w:beforeAutospacing="0" w:after="0" w:afterAutospacing="0"/>
              <w:jc w:val="center"/>
              <w:textAlignment w:val="baseline"/>
              <w:rPr>
                <w:rStyle w:val="normaltextrun"/>
                <w:rFonts w:eastAsia="MS Mincho"/>
                <w:color w:val="000000"/>
                <w:sz w:val="22"/>
                <w:szCs w:val="22"/>
                <w:lang w:val="en-US"/>
              </w:rPr>
            </w:pPr>
            <w:r>
              <w:rPr>
                <w:rStyle w:val="normaltextrun"/>
                <w:rFonts w:eastAsia="MS Mincho"/>
                <w:color w:val="000000"/>
                <w:sz w:val="22"/>
                <w:szCs w:val="22"/>
                <w:lang w:val="en-US"/>
              </w:rPr>
              <w:t>0</w:t>
            </w:r>
            <w:r>
              <w:rPr>
                <w:rStyle w:val="normaltextrun"/>
                <w:rFonts w:eastAsia="MS Mincho"/>
                <w:color w:val="000000"/>
                <w:sz w:val="22"/>
                <w:szCs w:val="22"/>
              </w:rPr>
              <w:t>1/01/202</w:t>
            </w:r>
            <w:r>
              <w:rPr>
                <w:rStyle w:val="normaltextrun"/>
                <w:rFonts w:eastAsia="MS Mincho"/>
                <w:color w:val="000000"/>
                <w:sz w:val="22"/>
                <w:szCs w:val="22"/>
                <w:lang w:val="en-US"/>
              </w:rPr>
              <w:t xml:space="preserve">3, 21-29/01/2023 </w:t>
            </w:r>
          </w:p>
          <w:p w:rsidR="00072949" w:rsidRPr="002315E2" w:rsidRDefault="002315E2" w:rsidP="00072949">
            <w:pPr>
              <w:pStyle w:val="paragraph"/>
              <w:spacing w:before="0" w:beforeAutospacing="0" w:after="0" w:afterAutospacing="0"/>
              <w:jc w:val="center"/>
              <w:textAlignment w:val="baseline"/>
              <w:rPr>
                <w:color w:val="000000"/>
                <w:sz w:val="22"/>
                <w:szCs w:val="22"/>
                <w:lang w:val="en-US"/>
              </w:rPr>
            </w:pPr>
            <w:r>
              <w:rPr>
                <w:rStyle w:val="normaltextrun"/>
                <w:rFonts w:eastAsia="MS Mincho"/>
                <w:color w:val="000000"/>
                <w:sz w:val="22"/>
                <w:szCs w:val="22"/>
                <w:lang w:val="en-US"/>
              </w:rPr>
              <w:t>29/04, 30/4, 01/05, 02/09/2023</w:t>
            </w:r>
          </w:p>
          <w:p w:rsidR="00DC4BAF" w:rsidRPr="00C10364" w:rsidRDefault="00DC4BAF" w:rsidP="00072949">
            <w:pPr>
              <w:contextualSpacing/>
              <w:jc w:val="center"/>
              <w:outlineLvl w:val="0"/>
              <w:rPr>
                <w:color w:val="000000"/>
                <w:sz w:val="22"/>
                <w:szCs w:val="22"/>
              </w:rPr>
            </w:pPr>
          </w:p>
        </w:tc>
      </w:tr>
    </w:tbl>
    <w:p w:rsidR="00E76A40" w:rsidRPr="00275634" w:rsidRDefault="00E76A40" w:rsidP="00E76A40">
      <w:pPr>
        <w:widowControl w:val="0"/>
        <w:contextualSpacing/>
        <w:jc w:val="both"/>
        <w:rPr>
          <w:i/>
          <w:iCs/>
          <w:sz w:val="22"/>
          <w:szCs w:val="22"/>
          <w:lang w:val="vi-VN"/>
        </w:rPr>
      </w:pPr>
    </w:p>
    <w:p w:rsidR="00E76A40" w:rsidRPr="00C8019A" w:rsidRDefault="00E76A40" w:rsidP="00E76A40">
      <w:pPr>
        <w:widowControl w:val="0"/>
        <w:numPr>
          <w:ilvl w:val="2"/>
          <w:numId w:val="9"/>
        </w:numPr>
        <w:ind w:left="720"/>
        <w:contextualSpacing/>
        <w:jc w:val="both"/>
        <w:rPr>
          <w:b/>
          <w:bCs/>
          <w:sz w:val="22"/>
          <w:szCs w:val="22"/>
          <w:lang w:val="vi-VN"/>
        </w:rPr>
      </w:pPr>
      <w:r w:rsidRPr="15325982">
        <w:rPr>
          <w:b/>
          <w:bCs/>
          <w:sz w:val="22"/>
          <w:szCs w:val="22"/>
          <w:lang w:val="vi-VN"/>
        </w:rPr>
        <w:t xml:space="preserve">GIÁ PHÒNG &amp; PHỤ THU: </w:t>
      </w:r>
      <w:r w:rsidRPr="5D1207C4">
        <w:rPr>
          <w:b/>
          <w:bCs/>
          <w:sz w:val="22"/>
          <w:szCs w:val="22"/>
          <w:lang w:val="vi-VN"/>
        </w:rPr>
        <w:t>Đơn vị tính</w:t>
      </w:r>
      <w:r w:rsidR="0023773B">
        <w:rPr>
          <w:b/>
          <w:bCs/>
          <w:sz w:val="22"/>
          <w:szCs w:val="22"/>
          <w:lang w:val="vi-VN"/>
        </w:rPr>
        <w:t xml:space="preserve"> </w:t>
      </w:r>
      <w:r w:rsidRPr="0006022F">
        <w:rPr>
          <w:b/>
          <w:bCs/>
          <w:sz w:val="22"/>
          <w:szCs w:val="22"/>
          <w:lang w:val="vi-VN"/>
        </w:rPr>
        <w:t>VNĐ</w:t>
      </w:r>
      <w:r w:rsidRPr="5D1207C4">
        <w:rPr>
          <w:b/>
          <w:bCs/>
          <w:sz w:val="22"/>
          <w:szCs w:val="22"/>
          <w:lang w:val="vi-VN"/>
        </w:rPr>
        <w:t>. Đã bao gồm thuế GTGT &amp; phí dịch vụ</w:t>
      </w:r>
    </w:p>
    <w:p w:rsidR="00E76A40" w:rsidRDefault="00E76A40" w:rsidP="00E76A40">
      <w:pPr>
        <w:widowControl w:val="0"/>
        <w:ind w:left="720"/>
        <w:contextualSpacing/>
        <w:jc w:val="both"/>
        <w:rPr>
          <w:b/>
          <w:bCs/>
          <w:i/>
          <w:iCs/>
          <w:color w:val="1F4E79"/>
          <w:sz w:val="22"/>
          <w:szCs w:val="22"/>
        </w:rPr>
      </w:pPr>
      <w:r w:rsidRPr="15325982">
        <w:rPr>
          <w:b/>
          <w:bCs/>
          <w:i/>
          <w:iCs/>
          <w:color w:val="1F4E79"/>
          <w:sz w:val="22"/>
          <w:szCs w:val="22"/>
          <w:lang w:val="vi-VN"/>
        </w:rPr>
        <w:t>ROOM RATE</w:t>
      </w:r>
      <w:r>
        <w:rPr>
          <w:b/>
          <w:bCs/>
          <w:i/>
          <w:iCs/>
          <w:color w:val="1F4E79"/>
          <w:sz w:val="22"/>
          <w:szCs w:val="22"/>
        </w:rPr>
        <w:t>S</w:t>
      </w:r>
      <w:r w:rsidRPr="15325982">
        <w:rPr>
          <w:b/>
          <w:bCs/>
          <w:i/>
          <w:iCs/>
          <w:color w:val="1F4E79"/>
          <w:sz w:val="22"/>
          <w:szCs w:val="22"/>
          <w:lang w:val="vi-VN"/>
        </w:rPr>
        <w:t xml:space="preserve"> &amp; SURCHARGE: </w:t>
      </w:r>
      <w:r w:rsidR="0023773B">
        <w:rPr>
          <w:b/>
          <w:bCs/>
          <w:i/>
          <w:iCs/>
          <w:color w:val="1F4E79"/>
          <w:sz w:val="22"/>
          <w:szCs w:val="22"/>
        </w:rPr>
        <w:t xml:space="preserve">Unit in </w:t>
      </w:r>
      <w:r>
        <w:rPr>
          <w:b/>
          <w:bCs/>
          <w:i/>
          <w:iCs/>
          <w:color w:val="1F4E79"/>
          <w:sz w:val="22"/>
          <w:szCs w:val="22"/>
        </w:rPr>
        <w:t>VND</w:t>
      </w:r>
      <w:r w:rsidRPr="15325982">
        <w:rPr>
          <w:b/>
          <w:bCs/>
          <w:i/>
          <w:iCs/>
          <w:color w:val="1F4E79"/>
          <w:sz w:val="22"/>
          <w:szCs w:val="22"/>
        </w:rPr>
        <w:t xml:space="preserve">, inclusive of value-added tax </w:t>
      </w:r>
      <w:r w:rsidRPr="15325982">
        <w:rPr>
          <w:b/>
          <w:bCs/>
          <w:i/>
          <w:iCs/>
          <w:color w:val="1F4E79"/>
          <w:sz w:val="22"/>
          <w:szCs w:val="22"/>
          <w:lang w:val="vi-VN"/>
        </w:rPr>
        <w:t xml:space="preserve">&amp; </w:t>
      </w:r>
      <w:r w:rsidRPr="15325982">
        <w:rPr>
          <w:b/>
          <w:bCs/>
          <w:i/>
          <w:iCs/>
          <w:color w:val="1F4E79"/>
          <w:sz w:val="22"/>
          <w:szCs w:val="22"/>
        </w:rPr>
        <w:t>service charge.</w:t>
      </w:r>
    </w:p>
    <w:p w:rsidR="00C83055" w:rsidRDefault="00C83055" w:rsidP="00E76A40">
      <w:pPr>
        <w:widowControl w:val="0"/>
        <w:ind w:left="720"/>
        <w:contextualSpacing/>
        <w:jc w:val="both"/>
        <w:rPr>
          <w:b/>
          <w:bCs/>
          <w:i/>
          <w:iCs/>
          <w:color w:val="1F4E79"/>
          <w:sz w:val="22"/>
          <w:szCs w:val="22"/>
        </w:rPr>
      </w:pPr>
    </w:p>
    <w:p w:rsidR="00E76A40" w:rsidRPr="00275634" w:rsidRDefault="00E76A40" w:rsidP="00E76A40">
      <w:pPr>
        <w:widowControl w:val="0"/>
        <w:ind w:left="4320" w:hanging="4320"/>
        <w:contextualSpacing/>
        <w:jc w:val="both"/>
        <w:rPr>
          <w:b/>
          <w:bCs/>
          <w:sz w:val="22"/>
          <w:szCs w:val="22"/>
          <w:lang w:val="vi-VN"/>
        </w:rPr>
      </w:pPr>
    </w:p>
    <w:p w:rsidR="00E76A40" w:rsidRPr="00275634" w:rsidRDefault="00E76A40" w:rsidP="001479F8">
      <w:pPr>
        <w:widowControl w:val="0"/>
        <w:numPr>
          <w:ilvl w:val="0"/>
          <w:numId w:val="11"/>
        </w:numPr>
        <w:contextualSpacing/>
        <w:jc w:val="both"/>
        <w:rPr>
          <w:sz w:val="22"/>
          <w:szCs w:val="22"/>
          <w:lang w:val="vi-VN"/>
        </w:rPr>
      </w:pPr>
      <w:r w:rsidRPr="15325982">
        <w:rPr>
          <w:b/>
          <w:bCs/>
          <w:sz w:val="22"/>
          <w:szCs w:val="22"/>
          <w:lang w:val="vi-VN"/>
        </w:rPr>
        <w:t>GIÁ PHÒNG &amp; GÓI</w:t>
      </w:r>
      <w:r w:rsidRPr="15325982">
        <w:rPr>
          <w:sz w:val="22"/>
          <w:szCs w:val="22"/>
          <w:lang w:val="vi-VN"/>
        </w:rPr>
        <w:t>: Phòng bán theo gói áp dụng cho đặt phòng mua cho tất cả các khách hàng trong cùng 1 phòng và đặt trước ngày nhận phòng</w:t>
      </w:r>
    </w:p>
    <w:p w:rsidR="00E76A40" w:rsidRDefault="00E76A40" w:rsidP="001479F8">
      <w:pPr>
        <w:widowControl w:val="0"/>
        <w:ind w:left="720"/>
        <w:contextualSpacing/>
        <w:jc w:val="both"/>
        <w:rPr>
          <w:color w:val="1F4E79"/>
          <w:sz w:val="22"/>
          <w:szCs w:val="22"/>
        </w:rPr>
      </w:pPr>
      <w:r w:rsidRPr="15325982">
        <w:rPr>
          <w:b/>
          <w:bCs/>
          <w:i/>
          <w:iCs/>
          <w:color w:val="1F4E79" w:themeColor="accent1" w:themeShade="80"/>
          <w:sz w:val="22"/>
          <w:szCs w:val="22"/>
        </w:rPr>
        <w:t>ROOM RATE</w:t>
      </w:r>
      <w:r>
        <w:rPr>
          <w:b/>
          <w:bCs/>
          <w:i/>
          <w:iCs/>
          <w:color w:val="1F4E79" w:themeColor="accent1" w:themeShade="80"/>
          <w:sz w:val="22"/>
          <w:szCs w:val="22"/>
        </w:rPr>
        <w:t>S</w:t>
      </w:r>
      <w:r w:rsidRPr="15325982">
        <w:rPr>
          <w:b/>
          <w:bCs/>
          <w:i/>
          <w:iCs/>
          <w:color w:val="1F4E79" w:themeColor="accent1" w:themeShade="80"/>
          <w:sz w:val="22"/>
          <w:szCs w:val="22"/>
        </w:rPr>
        <w:t xml:space="preserve"> &amp; PACKAGES</w:t>
      </w:r>
      <w:r w:rsidRPr="15325982">
        <w:rPr>
          <w:color w:val="1F4E79" w:themeColor="accent1" w:themeShade="80"/>
          <w:sz w:val="22"/>
          <w:szCs w:val="22"/>
        </w:rPr>
        <w:t xml:space="preserve">: </w:t>
      </w:r>
      <w:r w:rsidRPr="15325982">
        <w:rPr>
          <w:i/>
          <w:iCs/>
          <w:color w:val="1F4E79" w:themeColor="accent1" w:themeShade="80"/>
          <w:sz w:val="22"/>
          <w:szCs w:val="22"/>
        </w:rPr>
        <w:t>Package rate</w:t>
      </w:r>
      <w:r>
        <w:rPr>
          <w:i/>
          <w:iCs/>
          <w:color w:val="1F4E79" w:themeColor="accent1" w:themeShade="80"/>
          <w:sz w:val="22"/>
          <w:szCs w:val="22"/>
        </w:rPr>
        <w:t>s</w:t>
      </w:r>
      <w:r w:rsidRPr="15325982">
        <w:rPr>
          <w:i/>
          <w:iCs/>
          <w:color w:val="1F4E79" w:themeColor="accent1" w:themeShade="80"/>
          <w:sz w:val="22"/>
          <w:szCs w:val="22"/>
        </w:rPr>
        <w:t xml:space="preserve"> are applicable to reserve and purchase for all guests in a room and prior to the arrival date.</w:t>
      </w:r>
    </w:p>
    <w:p w:rsidR="00E76A40" w:rsidRPr="00F37035" w:rsidRDefault="00E76A40" w:rsidP="00E76A40">
      <w:pPr>
        <w:widowControl w:val="0"/>
        <w:ind w:left="720"/>
        <w:contextualSpacing/>
        <w:rPr>
          <w:color w:val="1F4E79"/>
          <w:sz w:val="22"/>
          <w:szCs w:val="22"/>
        </w:rPr>
      </w:pPr>
    </w:p>
    <w:p w:rsidR="00E76A40" w:rsidRPr="00C83055" w:rsidRDefault="00E76A40" w:rsidP="00C83055">
      <w:pPr>
        <w:widowControl w:val="0"/>
        <w:ind w:firstLine="720"/>
        <w:contextualSpacing/>
        <w:rPr>
          <w:b/>
          <w:bCs/>
          <w:sz w:val="22"/>
          <w:szCs w:val="22"/>
        </w:rPr>
      </w:pPr>
      <w:r w:rsidRPr="15325982">
        <w:rPr>
          <w:b/>
          <w:bCs/>
          <w:sz w:val="22"/>
          <w:szCs w:val="22"/>
        </w:rPr>
        <w:t>Từ/</w:t>
      </w:r>
      <w:r w:rsidRPr="15325982">
        <w:rPr>
          <w:b/>
          <w:bCs/>
          <w:i/>
          <w:iCs/>
          <w:color w:val="1F4E79" w:themeColor="accent1" w:themeShade="80"/>
          <w:sz w:val="22"/>
          <w:szCs w:val="22"/>
        </w:rPr>
        <w:t>From</w:t>
      </w:r>
      <w:r w:rsidRPr="15325982">
        <w:rPr>
          <w:b/>
          <w:bCs/>
          <w:sz w:val="22"/>
          <w:szCs w:val="22"/>
        </w:rPr>
        <w:t xml:space="preserve"> </w:t>
      </w:r>
      <w:r w:rsidR="0088140C" w:rsidRPr="00F3111D">
        <w:rPr>
          <w:b/>
          <w:bCs/>
          <w:sz w:val="22"/>
          <w:szCs w:val="22"/>
        </w:rPr>
        <w:t>01/01</w:t>
      </w:r>
      <w:r w:rsidR="00481BA9">
        <w:rPr>
          <w:b/>
          <w:bCs/>
          <w:sz w:val="22"/>
          <w:szCs w:val="22"/>
        </w:rPr>
        <w:t>/2023</w:t>
      </w:r>
      <w:r w:rsidRPr="00F3111D">
        <w:rPr>
          <w:b/>
          <w:bCs/>
          <w:sz w:val="22"/>
          <w:szCs w:val="22"/>
        </w:rPr>
        <w:t xml:space="preserve"> đến</w:t>
      </w:r>
      <w:r w:rsidRPr="00F3111D">
        <w:rPr>
          <w:b/>
          <w:bCs/>
          <w:i/>
          <w:iCs/>
          <w:color w:val="1F4E79" w:themeColor="accent1" w:themeShade="80"/>
          <w:sz w:val="22"/>
          <w:szCs w:val="22"/>
        </w:rPr>
        <w:t>/to</w:t>
      </w:r>
      <w:r w:rsidR="00481BA9">
        <w:rPr>
          <w:b/>
          <w:bCs/>
          <w:sz w:val="22"/>
          <w:szCs w:val="22"/>
        </w:rPr>
        <w:t xml:space="preserve"> 31/12/2023</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911"/>
        <w:gridCol w:w="1243"/>
        <w:gridCol w:w="1509"/>
        <w:gridCol w:w="1530"/>
        <w:gridCol w:w="1800"/>
        <w:gridCol w:w="1994"/>
      </w:tblGrid>
      <w:tr w:rsidR="00AB6225" w:rsidRPr="00275634" w:rsidTr="0023773B">
        <w:trPr>
          <w:trHeight w:val="303"/>
          <w:tblHeader/>
        </w:trPr>
        <w:tc>
          <w:tcPr>
            <w:tcW w:w="1575" w:type="dxa"/>
            <w:vMerge w:val="restart"/>
            <w:shd w:val="clear" w:color="auto" w:fill="A8D08D" w:themeFill="accent6" w:themeFillTint="99"/>
            <w:noWrap/>
            <w:vAlign w:val="center"/>
            <w:hideMark/>
          </w:tcPr>
          <w:p w:rsidR="00AB6225" w:rsidRPr="00275634" w:rsidRDefault="00AB6225" w:rsidP="00AB6225">
            <w:pPr>
              <w:jc w:val="center"/>
              <w:rPr>
                <w:b/>
                <w:bCs/>
                <w:sz w:val="22"/>
                <w:szCs w:val="22"/>
              </w:rPr>
            </w:pPr>
            <w:r w:rsidRPr="15325982">
              <w:rPr>
                <w:b/>
                <w:bCs/>
                <w:sz w:val="22"/>
                <w:szCs w:val="22"/>
              </w:rPr>
              <w:t>Loại phòng</w:t>
            </w:r>
          </w:p>
          <w:p w:rsidR="00AB6225" w:rsidRPr="00275634" w:rsidRDefault="00AB6225" w:rsidP="00AB6225">
            <w:pPr>
              <w:jc w:val="center"/>
              <w:rPr>
                <w:b/>
                <w:bCs/>
                <w:i/>
                <w:iCs/>
                <w:color w:val="1F4E79"/>
                <w:sz w:val="22"/>
                <w:szCs w:val="22"/>
              </w:rPr>
            </w:pPr>
            <w:r w:rsidRPr="15325982">
              <w:rPr>
                <w:b/>
                <w:bCs/>
                <w:i/>
                <w:iCs/>
                <w:color w:val="1F4E79" w:themeColor="accent1" w:themeShade="80"/>
                <w:sz w:val="22"/>
                <w:szCs w:val="22"/>
              </w:rPr>
              <w:t>Room type</w:t>
            </w:r>
          </w:p>
        </w:tc>
        <w:tc>
          <w:tcPr>
            <w:tcW w:w="911" w:type="dxa"/>
            <w:vMerge w:val="restart"/>
            <w:shd w:val="clear" w:color="auto" w:fill="A8D08D" w:themeFill="accent6" w:themeFillTint="99"/>
            <w:vAlign w:val="center"/>
          </w:tcPr>
          <w:p w:rsidR="00AB6225" w:rsidRPr="00275634" w:rsidRDefault="00AB6225" w:rsidP="00AB6225">
            <w:pPr>
              <w:jc w:val="center"/>
              <w:rPr>
                <w:b/>
                <w:bCs/>
                <w:sz w:val="22"/>
                <w:szCs w:val="22"/>
              </w:rPr>
            </w:pPr>
            <w:r w:rsidRPr="15325982">
              <w:rPr>
                <w:b/>
                <w:bCs/>
                <w:sz w:val="22"/>
                <w:szCs w:val="22"/>
              </w:rPr>
              <w:t>Mặc định số lượng người lớn</w:t>
            </w:r>
          </w:p>
          <w:p w:rsidR="00AB6225" w:rsidRPr="00275634" w:rsidRDefault="00AB6225" w:rsidP="00AB6225">
            <w:pPr>
              <w:jc w:val="center"/>
              <w:rPr>
                <w:b/>
                <w:bCs/>
                <w:i/>
                <w:iCs/>
                <w:color w:val="1F4E79"/>
                <w:sz w:val="22"/>
                <w:szCs w:val="22"/>
              </w:rPr>
            </w:pPr>
            <w:r w:rsidRPr="15325982">
              <w:rPr>
                <w:b/>
                <w:bCs/>
                <w:i/>
                <w:iCs/>
                <w:color w:val="1F4E79" w:themeColor="accent1" w:themeShade="80"/>
                <w:sz w:val="22"/>
                <w:szCs w:val="22"/>
              </w:rPr>
              <w:t>Default no. of adults</w:t>
            </w:r>
          </w:p>
        </w:tc>
        <w:tc>
          <w:tcPr>
            <w:tcW w:w="1243" w:type="dxa"/>
            <w:vMerge w:val="restart"/>
            <w:shd w:val="clear" w:color="auto" w:fill="A8D08D" w:themeFill="accent6" w:themeFillTint="99"/>
            <w:vAlign w:val="center"/>
          </w:tcPr>
          <w:p w:rsidR="00AB6225" w:rsidRPr="00275634" w:rsidRDefault="00AB6225" w:rsidP="00AB6225">
            <w:pPr>
              <w:jc w:val="center"/>
              <w:rPr>
                <w:b/>
                <w:bCs/>
                <w:sz w:val="22"/>
                <w:szCs w:val="22"/>
              </w:rPr>
            </w:pPr>
            <w:r w:rsidRPr="15325982">
              <w:rPr>
                <w:b/>
                <w:bCs/>
                <w:sz w:val="22"/>
                <w:szCs w:val="22"/>
              </w:rPr>
              <w:t>Số lượng người tối đa 1 phòng</w:t>
            </w:r>
          </w:p>
          <w:p w:rsidR="00AB6225" w:rsidRPr="00275634" w:rsidRDefault="00AB6225" w:rsidP="00AB6225">
            <w:pPr>
              <w:jc w:val="center"/>
              <w:rPr>
                <w:b/>
                <w:bCs/>
                <w:i/>
                <w:iCs/>
                <w:color w:val="1F4E79"/>
                <w:sz w:val="22"/>
                <w:szCs w:val="22"/>
              </w:rPr>
            </w:pPr>
            <w:r w:rsidRPr="15325982">
              <w:rPr>
                <w:b/>
                <w:bCs/>
                <w:i/>
                <w:iCs/>
                <w:color w:val="1F4E79" w:themeColor="accent1" w:themeShade="80"/>
                <w:sz w:val="22"/>
                <w:szCs w:val="22"/>
              </w:rPr>
              <w:t>Max. no. of persons in a room</w:t>
            </w:r>
          </w:p>
        </w:tc>
        <w:tc>
          <w:tcPr>
            <w:tcW w:w="3039" w:type="dxa"/>
            <w:gridSpan w:val="2"/>
            <w:shd w:val="clear" w:color="auto" w:fill="A8D08D" w:themeFill="accent6" w:themeFillTint="99"/>
            <w:vAlign w:val="center"/>
          </w:tcPr>
          <w:p w:rsidR="00AB6225" w:rsidRDefault="00AB6225" w:rsidP="00AB6225">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thường</w:t>
            </w:r>
          </w:p>
          <w:p w:rsidR="00AB6225" w:rsidRPr="0083631A" w:rsidRDefault="00AB6225" w:rsidP="00AB6225">
            <w:pPr>
              <w:jc w:val="center"/>
              <w:rPr>
                <w:b/>
                <w:bCs/>
                <w:i/>
                <w:iCs/>
                <w:color w:val="1F4E79"/>
                <w:sz w:val="22"/>
                <w:szCs w:val="22"/>
                <w:lang w:val="vi-VN"/>
              </w:rPr>
            </w:pPr>
            <w:r>
              <w:rPr>
                <w:rStyle w:val="normaltextrun"/>
                <w:b/>
                <w:bCs/>
                <w:i/>
                <w:iCs/>
                <w:color w:val="1F4E79"/>
                <w:sz w:val="22"/>
                <w:szCs w:val="22"/>
              </w:rPr>
              <w:t>Normal days</w:t>
            </w:r>
          </w:p>
        </w:tc>
        <w:tc>
          <w:tcPr>
            <w:tcW w:w="3794" w:type="dxa"/>
            <w:gridSpan w:val="2"/>
            <w:shd w:val="clear" w:color="auto" w:fill="A8D08D" w:themeFill="accent6" w:themeFillTint="99"/>
            <w:vAlign w:val="center"/>
          </w:tcPr>
          <w:p w:rsidR="00AB6225" w:rsidRDefault="00AB6225" w:rsidP="00AB6225">
            <w:pPr>
              <w:pStyle w:val="paragraph"/>
              <w:spacing w:before="0" w:beforeAutospacing="0" w:after="0" w:afterAutospacing="0"/>
              <w:jc w:val="center"/>
              <w:textAlignment w:val="baseline"/>
              <w:rPr>
                <w:color w:val="000000"/>
              </w:rPr>
            </w:pPr>
            <w:r>
              <w:rPr>
                <w:rStyle w:val="normaltextrun"/>
                <w:rFonts w:eastAsia="MS Mincho"/>
                <w:b/>
                <w:bCs/>
                <w:color w:val="000000"/>
                <w:sz w:val="22"/>
                <w:szCs w:val="22"/>
                <w:lang w:val="en-US"/>
              </w:rPr>
              <w:t>Ngày Lễ - TẾT</w:t>
            </w:r>
          </w:p>
          <w:p w:rsidR="00AB6225" w:rsidRPr="00275634" w:rsidRDefault="00AB6225" w:rsidP="00AB6225">
            <w:pPr>
              <w:jc w:val="center"/>
              <w:rPr>
                <w:b/>
                <w:bCs/>
                <w:i/>
                <w:iCs/>
                <w:color w:val="1F4E79"/>
                <w:sz w:val="22"/>
                <w:szCs w:val="22"/>
              </w:rPr>
            </w:pPr>
            <w:r>
              <w:rPr>
                <w:rStyle w:val="normaltextrun"/>
                <w:b/>
                <w:bCs/>
                <w:i/>
                <w:iCs/>
                <w:color w:val="1F4E79"/>
                <w:sz w:val="22"/>
                <w:szCs w:val="22"/>
              </w:rPr>
              <w:t>Holiday-phụ</w:t>
            </w:r>
            <w:r w:rsidR="00481BA9">
              <w:rPr>
                <w:rStyle w:val="normaltextrun"/>
                <w:b/>
                <w:bCs/>
                <w:i/>
                <w:iCs/>
                <w:color w:val="1F4E79"/>
                <w:sz w:val="22"/>
                <w:szCs w:val="22"/>
              </w:rPr>
              <w:t xml:space="preserve"> thu 20</w:t>
            </w:r>
            <w:r>
              <w:rPr>
                <w:rStyle w:val="normaltextrun"/>
                <w:b/>
                <w:bCs/>
                <w:i/>
                <w:iCs/>
                <w:color w:val="1F4E79"/>
                <w:sz w:val="22"/>
                <w:szCs w:val="22"/>
              </w:rPr>
              <w:t>%</w:t>
            </w:r>
          </w:p>
        </w:tc>
      </w:tr>
      <w:tr w:rsidR="00AB6225" w:rsidRPr="00275634" w:rsidTr="0023773B">
        <w:trPr>
          <w:trHeight w:val="303"/>
          <w:tblHeader/>
        </w:trPr>
        <w:tc>
          <w:tcPr>
            <w:tcW w:w="1575" w:type="dxa"/>
            <w:vMerge/>
            <w:noWrap/>
            <w:vAlign w:val="center"/>
            <w:hideMark/>
          </w:tcPr>
          <w:p w:rsidR="00AB6225" w:rsidRPr="00275634" w:rsidRDefault="00AB6225" w:rsidP="00AB6225">
            <w:pPr>
              <w:jc w:val="center"/>
              <w:rPr>
                <w:b/>
                <w:bCs/>
                <w:sz w:val="22"/>
                <w:szCs w:val="22"/>
              </w:rPr>
            </w:pPr>
          </w:p>
        </w:tc>
        <w:tc>
          <w:tcPr>
            <w:tcW w:w="911" w:type="dxa"/>
            <w:vMerge/>
            <w:vAlign w:val="center"/>
          </w:tcPr>
          <w:p w:rsidR="00AB6225" w:rsidRPr="00275634" w:rsidRDefault="00AB6225" w:rsidP="00AB6225">
            <w:pPr>
              <w:jc w:val="center"/>
              <w:rPr>
                <w:b/>
                <w:bCs/>
                <w:sz w:val="22"/>
                <w:szCs w:val="22"/>
              </w:rPr>
            </w:pPr>
          </w:p>
        </w:tc>
        <w:tc>
          <w:tcPr>
            <w:tcW w:w="1243" w:type="dxa"/>
            <w:vMerge/>
            <w:vAlign w:val="center"/>
          </w:tcPr>
          <w:p w:rsidR="00AB6225" w:rsidRPr="00275634" w:rsidRDefault="00AB6225" w:rsidP="00AB6225">
            <w:pPr>
              <w:jc w:val="center"/>
              <w:rPr>
                <w:b/>
                <w:bCs/>
                <w:sz w:val="22"/>
                <w:szCs w:val="22"/>
              </w:rPr>
            </w:pPr>
          </w:p>
        </w:tc>
        <w:tc>
          <w:tcPr>
            <w:tcW w:w="3039" w:type="dxa"/>
            <w:gridSpan w:val="2"/>
            <w:shd w:val="clear" w:color="auto" w:fill="A8D08D" w:themeFill="accent6" w:themeFillTint="99"/>
            <w:vAlign w:val="center"/>
          </w:tcPr>
          <w:p w:rsidR="00AB6225" w:rsidRPr="004247D3" w:rsidRDefault="00AB6225" w:rsidP="00AB6225">
            <w:pPr>
              <w:pStyle w:val="paragraph"/>
              <w:spacing w:before="0" w:beforeAutospacing="0" w:after="0" w:afterAutospacing="0"/>
              <w:jc w:val="center"/>
              <w:textAlignment w:val="baseline"/>
              <w:rPr>
                <w:color w:val="000000"/>
              </w:rPr>
            </w:pPr>
          </w:p>
        </w:tc>
        <w:tc>
          <w:tcPr>
            <w:tcW w:w="3794" w:type="dxa"/>
            <w:gridSpan w:val="2"/>
            <w:shd w:val="clear" w:color="auto" w:fill="A8D08D" w:themeFill="accent6" w:themeFillTint="99"/>
            <w:vAlign w:val="center"/>
          </w:tcPr>
          <w:p w:rsidR="00AB6225" w:rsidRPr="00264C08" w:rsidRDefault="00264C08" w:rsidP="00264C08">
            <w:pPr>
              <w:pStyle w:val="paragraph"/>
              <w:jc w:val="center"/>
              <w:textAlignment w:val="baseline"/>
              <w:rPr>
                <w:rFonts w:eastAsia="MS Mincho"/>
                <w:color w:val="000000"/>
                <w:sz w:val="22"/>
                <w:szCs w:val="22"/>
              </w:rPr>
            </w:pPr>
            <w:r>
              <w:rPr>
                <w:rStyle w:val="normaltextrun"/>
                <w:rFonts w:eastAsia="MS Mincho"/>
                <w:color w:val="000000"/>
                <w:sz w:val="22"/>
                <w:szCs w:val="22"/>
              </w:rPr>
              <w:t xml:space="preserve">01/01/2023, 21-29/01/2023 </w:t>
            </w:r>
            <w:r w:rsidRPr="00264C08">
              <w:rPr>
                <w:rStyle w:val="normaltextrun"/>
                <w:rFonts w:eastAsia="MS Mincho"/>
                <w:color w:val="000000"/>
                <w:sz w:val="22"/>
                <w:szCs w:val="22"/>
              </w:rPr>
              <w:t>29/04, 300/4, 01/05, 02/09/2023</w:t>
            </w:r>
          </w:p>
        </w:tc>
      </w:tr>
      <w:tr w:rsidR="00AB6225" w:rsidRPr="00275634" w:rsidTr="00856AC4">
        <w:trPr>
          <w:trHeight w:val="586"/>
          <w:tblHeader/>
        </w:trPr>
        <w:tc>
          <w:tcPr>
            <w:tcW w:w="1575" w:type="dxa"/>
            <w:vMerge/>
            <w:vAlign w:val="center"/>
            <w:hideMark/>
          </w:tcPr>
          <w:p w:rsidR="00AB6225" w:rsidRPr="00275634" w:rsidRDefault="00AB6225" w:rsidP="00AB6225">
            <w:pPr>
              <w:rPr>
                <w:b/>
                <w:bCs/>
                <w:sz w:val="22"/>
                <w:szCs w:val="22"/>
              </w:rPr>
            </w:pPr>
          </w:p>
        </w:tc>
        <w:tc>
          <w:tcPr>
            <w:tcW w:w="911" w:type="dxa"/>
            <w:vMerge/>
            <w:vAlign w:val="center"/>
          </w:tcPr>
          <w:p w:rsidR="00AB6225" w:rsidRPr="00275634" w:rsidRDefault="00AB6225" w:rsidP="00AB6225">
            <w:pPr>
              <w:jc w:val="center"/>
              <w:rPr>
                <w:b/>
                <w:bCs/>
                <w:sz w:val="22"/>
                <w:szCs w:val="22"/>
              </w:rPr>
            </w:pPr>
          </w:p>
        </w:tc>
        <w:tc>
          <w:tcPr>
            <w:tcW w:w="1243" w:type="dxa"/>
            <w:vMerge/>
            <w:vAlign w:val="center"/>
          </w:tcPr>
          <w:p w:rsidR="00AB6225" w:rsidRPr="00275634" w:rsidRDefault="00AB6225" w:rsidP="00AB6225">
            <w:pPr>
              <w:jc w:val="center"/>
              <w:rPr>
                <w:b/>
                <w:bCs/>
                <w:sz w:val="22"/>
                <w:szCs w:val="22"/>
              </w:rPr>
            </w:pPr>
          </w:p>
        </w:tc>
        <w:tc>
          <w:tcPr>
            <w:tcW w:w="1509" w:type="dxa"/>
            <w:shd w:val="clear" w:color="auto" w:fill="A8D08D" w:themeFill="accent6" w:themeFillTint="99"/>
            <w:vAlign w:val="center"/>
          </w:tcPr>
          <w:p w:rsidR="00AB6225" w:rsidRDefault="00AB6225" w:rsidP="00AB6225">
            <w:pPr>
              <w:jc w:val="center"/>
              <w:rPr>
                <w:b/>
                <w:bCs/>
                <w:sz w:val="22"/>
                <w:szCs w:val="22"/>
              </w:rPr>
            </w:pPr>
          </w:p>
          <w:p w:rsidR="00AB6225" w:rsidRDefault="00AB6225" w:rsidP="00AB6225">
            <w:pPr>
              <w:jc w:val="center"/>
              <w:rPr>
                <w:b/>
                <w:bCs/>
                <w:sz w:val="22"/>
                <w:szCs w:val="22"/>
              </w:rPr>
            </w:pPr>
            <w:r>
              <w:rPr>
                <w:b/>
                <w:bCs/>
                <w:sz w:val="22"/>
                <w:szCs w:val="22"/>
              </w:rPr>
              <w:t xml:space="preserve">01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01 Guest</w:t>
            </w:r>
          </w:p>
          <w:p w:rsidR="00AB6225" w:rsidRPr="00275634" w:rsidRDefault="00AB6225" w:rsidP="00AB6225">
            <w:pPr>
              <w:jc w:val="center"/>
              <w:rPr>
                <w:b/>
                <w:bCs/>
                <w:sz w:val="22"/>
                <w:szCs w:val="22"/>
              </w:rPr>
            </w:pPr>
          </w:p>
        </w:tc>
        <w:tc>
          <w:tcPr>
            <w:tcW w:w="1530" w:type="dxa"/>
            <w:shd w:val="clear" w:color="auto" w:fill="A8D08D" w:themeFill="accent6" w:themeFillTint="99"/>
            <w:noWrap/>
            <w:vAlign w:val="center"/>
          </w:tcPr>
          <w:p w:rsidR="00AB6225" w:rsidRDefault="00AB6225" w:rsidP="00AB6225">
            <w:pPr>
              <w:jc w:val="center"/>
              <w:rPr>
                <w:b/>
                <w:bCs/>
                <w:sz w:val="22"/>
                <w:szCs w:val="22"/>
              </w:rPr>
            </w:pPr>
            <w:r>
              <w:rPr>
                <w:b/>
                <w:bCs/>
                <w:sz w:val="22"/>
                <w:szCs w:val="22"/>
              </w:rPr>
              <w:t xml:space="preserve">02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02 Guests</w:t>
            </w:r>
          </w:p>
        </w:tc>
        <w:tc>
          <w:tcPr>
            <w:tcW w:w="1800" w:type="dxa"/>
            <w:shd w:val="clear" w:color="auto" w:fill="A8D08D" w:themeFill="accent6" w:themeFillTint="99"/>
            <w:vAlign w:val="center"/>
          </w:tcPr>
          <w:p w:rsidR="00AB6225" w:rsidRDefault="00AB6225" w:rsidP="00AB6225">
            <w:pPr>
              <w:jc w:val="center"/>
              <w:rPr>
                <w:b/>
                <w:bCs/>
                <w:sz w:val="22"/>
                <w:szCs w:val="22"/>
              </w:rPr>
            </w:pPr>
            <w:r>
              <w:rPr>
                <w:b/>
                <w:bCs/>
                <w:sz w:val="22"/>
                <w:szCs w:val="22"/>
              </w:rPr>
              <w:t xml:space="preserve">01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01 Guest</w:t>
            </w:r>
          </w:p>
        </w:tc>
        <w:tc>
          <w:tcPr>
            <w:tcW w:w="1994" w:type="dxa"/>
            <w:shd w:val="clear" w:color="auto" w:fill="A8D08D" w:themeFill="accent6" w:themeFillTint="99"/>
            <w:vAlign w:val="center"/>
          </w:tcPr>
          <w:p w:rsidR="00AB6225" w:rsidRDefault="00AB6225" w:rsidP="00AB6225">
            <w:pPr>
              <w:jc w:val="center"/>
              <w:rPr>
                <w:b/>
                <w:bCs/>
                <w:sz w:val="22"/>
                <w:szCs w:val="22"/>
              </w:rPr>
            </w:pPr>
            <w:r>
              <w:rPr>
                <w:b/>
                <w:bCs/>
                <w:sz w:val="22"/>
                <w:szCs w:val="22"/>
              </w:rPr>
              <w:t xml:space="preserve">02 </w:t>
            </w:r>
            <w:proofErr w:type="spellStart"/>
            <w:r>
              <w:rPr>
                <w:b/>
                <w:bCs/>
                <w:sz w:val="22"/>
                <w:szCs w:val="22"/>
              </w:rPr>
              <w:t>Người</w:t>
            </w:r>
            <w:proofErr w:type="spellEnd"/>
            <w:r>
              <w:rPr>
                <w:b/>
                <w:bCs/>
                <w:sz w:val="22"/>
                <w:szCs w:val="22"/>
              </w:rPr>
              <w:t xml:space="preserve">/ </w:t>
            </w:r>
          </w:p>
          <w:p w:rsidR="00AB6225" w:rsidRPr="00275634" w:rsidRDefault="00AB6225" w:rsidP="00AB6225">
            <w:pPr>
              <w:jc w:val="center"/>
              <w:rPr>
                <w:b/>
                <w:bCs/>
                <w:sz w:val="22"/>
                <w:szCs w:val="22"/>
              </w:rPr>
            </w:pPr>
            <w:r w:rsidRPr="00373CCD">
              <w:rPr>
                <w:b/>
                <w:bCs/>
                <w:i/>
                <w:iCs/>
                <w:color w:val="1F4E79" w:themeColor="accent1" w:themeShade="80"/>
                <w:sz w:val="22"/>
                <w:szCs w:val="22"/>
              </w:rPr>
              <w:t>02 Guests</w:t>
            </w:r>
          </w:p>
        </w:tc>
      </w:tr>
      <w:tr w:rsidR="00AB6225" w:rsidRPr="00275634" w:rsidTr="0023773B">
        <w:trPr>
          <w:trHeight w:val="303"/>
        </w:trPr>
        <w:tc>
          <w:tcPr>
            <w:tcW w:w="1575" w:type="dxa"/>
            <w:shd w:val="clear" w:color="auto" w:fill="auto"/>
            <w:noWrap/>
            <w:vAlign w:val="center"/>
          </w:tcPr>
          <w:p w:rsidR="00AB6225" w:rsidRPr="00A47E71" w:rsidRDefault="00AB6225" w:rsidP="00AB6225">
            <w:pPr>
              <w:rPr>
                <w:sz w:val="22"/>
                <w:szCs w:val="22"/>
              </w:rPr>
            </w:pPr>
            <w:r>
              <w:rPr>
                <w:sz w:val="22"/>
                <w:szCs w:val="22"/>
              </w:rPr>
              <w:t>Deluxe Garden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 xml:space="preserve">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75</w:t>
            </w:r>
            <w:r w:rsidR="00AB6225">
              <w:rPr>
                <w:rFonts w:eastAsiaTheme="minorHAnsi"/>
                <w:color w:val="000000"/>
                <w:sz w:val="22"/>
                <w:szCs w:val="22"/>
              </w:rPr>
              <w:t>0.000</w:t>
            </w:r>
          </w:p>
        </w:tc>
        <w:tc>
          <w:tcPr>
            <w:tcW w:w="3794" w:type="dxa"/>
            <w:gridSpan w:val="2"/>
            <w:shd w:val="clear" w:color="auto" w:fill="auto"/>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900</w:t>
            </w:r>
            <w:r w:rsidR="00AB6225">
              <w:rPr>
                <w:rFonts w:eastAsiaTheme="minorHAnsi"/>
                <w:color w:val="000000"/>
                <w:sz w:val="22"/>
                <w:szCs w:val="22"/>
              </w:rPr>
              <w:t>.000</w:t>
            </w:r>
          </w:p>
        </w:tc>
      </w:tr>
      <w:tr w:rsidR="00AB6225" w:rsidRPr="00275634" w:rsidTr="0023773B">
        <w:trPr>
          <w:trHeight w:val="303"/>
        </w:trPr>
        <w:tc>
          <w:tcPr>
            <w:tcW w:w="1575" w:type="dxa"/>
            <w:shd w:val="clear" w:color="auto" w:fill="auto"/>
            <w:noWrap/>
            <w:vAlign w:val="center"/>
          </w:tcPr>
          <w:p w:rsidR="00AB6225" w:rsidRPr="00A47E71" w:rsidRDefault="00AB6225" w:rsidP="00AB6225">
            <w:pPr>
              <w:rPr>
                <w:sz w:val="22"/>
                <w:szCs w:val="22"/>
              </w:rPr>
            </w:pPr>
            <w:r>
              <w:rPr>
                <w:sz w:val="22"/>
                <w:szCs w:val="22"/>
              </w:rPr>
              <w:t>Deluxe River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85</w:t>
            </w:r>
            <w:r w:rsidR="00AB6225">
              <w:rPr>
                <w:rFonts w:eastAsiaTheme="minorHAnsi"/>
                <w:color w:val="000000"/>
                <w:sz w:val="22"/>
                <w:szCs w:val="22"/>
              </w:rPr>
              <w:t>0.000</w:t>
            </w:r>
          </w:p>
        </w:tc>
        <w:tc>
          <w:tcPr>
            <w:tcW w:w="3794" w:type="dxa"/>
            <w:gridSpan w:val="2"/>
            <w:shd w:val="clear" w:color="auto" w:fill="auto"/>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1.020</w:t>
            </w:r>
            <w:r w:rsidR="00AB6225">
              <w:rPr>
                <w:rFonts w:eastAsiaTheme="minorHAnsi"/>
                <w:color w:val="000000"/>
                <w:sz w:val="22"/>
                <w:szCs w:val="22"/>
              </w:rPr>
              <w:t>.000</w:t>
            </w:r>
          </w:p>
        </w:tc>
      </w:tr>
      <w:tr w:rsidR="00AB6225" w:rsidRPr="00275634" w:rsidTr="0023773B">
        <w:trPr>
          <w:trHeight w:val="528"/>
        </w:trPr>
        <w:tc>
          <w:tcPr>
            <w:tcW w:w="1575" w:type="dxa"/>
            <w:shd w:val="clear" w:color="auto" w:fill="auto"/>
            <w:noWrap/>
            <w:vAlign w:val="center"/>
          </w:tcPr>
          <w:p w:rsidR="00AB6225" w:rsidRPr="00A47E71" w:rsidRDefault="00AB6225" w:rsidP="00AB6225">
            <w:pPr>
              <w:rPr>
                <w:sz w:val="22"/>
                <w:szCs w:val="22"/>
              </w:rPr>
            </w:pPr>
            <w:r>
              <w:rPr>
                <w:sz w:val="22"/>
                <w:szCs w:val="22"/>
              </w:rPr>
              <w:t>Deluxe Family Garden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sz w:val="22"/>
                <w:szCs w:val="22"/>
              </w:rPr>
              <w:t>4A</w:t>
            </w:r>
          </w:p>
        </w:tc>
        <w:tc>
          <w:tcPr>
            <w:tcW w:w="3039" w:type="dxa"/>
            <w:gridSpan w:val="2"/>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1.5</w:t>
            </w:r>
            <w:r w:rsidR="00AB6225">
              <w:rPr>
                <w:rFonts w:eastAsiaTheme="minorHAnsi"/>
                <w:color w:val="000000"/>
                <w:sz w:val="22"/>
                <w:szCs w:val="22"/>
              </w:rPr>
              <w:t>00.000</w:t>
            </w:r>
          </w:p>
        </w:tc>
        <w:tc>
          <w:tcPr>
            <w:tcW w:w="3794" w:type="dxa"/>
            <w:gridSpan w:val="2"/>
            <w:shd w:val="clear" w:color="auto" w:fill="auto"/>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1.800</w:t>
            </w:r>
            <w:r w:rsidR="00AB6225">
              <w:rPr>
                <w:rFonts w:eastAsiaTheme="minorHAnsi"/>
                <w:color w:val="000000"/>
                <w:sz w:val="22"/>
                <w:szCs w:val="22"/>
              </w:rPr>
              <w:t>.000</w:t>
            </w:r>
          </w:p>
        </w:tc>
      </w:tr>
      <w:tr w:rsidR="00AB6225" w:rsidRPr="00275634" w:rsidTr="0023773B">
        <w:trPr>
          <w:trHeight w:val="303"/>
        </w:trPr>
        <w:tc>
          <w:tcPr>
            <w:tcW w:w="1575" w:type="dxa"/>
            <w:shd w:val="clear" w:color="auto" w:fill="auto"/>
            <w:noWrap/>
            <w:vAlign w:val="center"/>
          </w:tcPr>
          <w:p w:rsidR="00AB6225" w:rsidRDefault="00AB6225" w:rsidP="00AB6225">
            <w:pPr>
              <w:rPr>
                <w:sz w:val="22"/>
                <w:szCs w:val="22"/>
              </w:rPr>
            </w:pPr>
            <w:r>
              <w:rPr>
                <w:sz w:val="22"/>
                <w:szCs w:val="22"/>
              </w:rPr>
              <w:t>Deluxe Family River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sz w:val="22"/>
                <w:szCs w:val="22"/>
              </w:rPr>
              <w:t>4A</w:t>
            </w:r>
          </w:p>
        </w:tc>
        <w:tc>
          <w:tcPr>
            <w:tcW w:w="3039" w:type="dxa"/>
            <w:gridSpan w:val="2"/>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1.6</w:t>
            </w:r>
            <w:r w:rsidR="00AB6225">
              <w:rPr>
                <w:rFonts w:eastAsiaTheme="minorHAnsi"/>
                <w:color w:val="000000"/>
                <w:sz w:val="22"/>
                <w:szCs w:val="22"/>
              </w:rPr>
              <w:t>00.000</w:t>
            </w:r>
          </w:p>
        </w:tc>
        <w:tc>
          <w:tcPr>
            <w:tcW w:w="3794" w:type="dxa"/>
            <w:gridSpan w:val="2"/>
            <w:shd w:val="clear" w:color="auto" w:fill="auto"/>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1.920</w:t>
            </w:r>
            <w:r w:rsidR="00AB6225">
              <w:rPr>
                <w:rFonts w:eastAsiaTheme="minorHAnsi"/>
                <w:color w:val="000000"/>
                <w:sz w:val="22"/>
                <w:szCs w:val="22"/>
              </w:rPr>
              <w:t>.000</w:t>
            </w:r>
          </w:p>
        </w:tc>
      </w:tr>
      <w:tr w:rsidR="00AB6225" w:rsidRPr="00275634" w:rsidTr="0023773B">
        <w:trPr>
          <w:trHeight w:val="303"/>
        </w:trPr>
        <w:tc>
          <w:tcPr>
            <w:tcW w:w="1575" w:type="dxa"/>
            <w:shd w:val="clear" w:color="auto" w:fill="auto"/>
            <w:noWrap/>
            <w:vAlign w:val="center"/>
          </w:tcPr>
          <w:p w:rsidR="00AB6225" w:rsidRDefault="00AB6225" w:rsidP="00AB6225">
            <w:pPr>
              <w:rPr>
                <w:sz w:val="22"/>
                <w:szCs w:val="22"/>
              </w:rPr>
            </w:pPr>
            <w:r>
              <w:rPr>
                <w:sz w:val="22"/>
                <w:szCs w:val="22"/>
              </w:rPr>
              <w:t>Suite River View</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 xml:space="preserve">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2.0</w:t>
            </w:r>
            <w:r w:rsidR="00AB6225">
              <w:rPr>
                <w:rFonts w:eastAsiaTheme="minorHAnsi"/>
                <w:color w:val="000000"/>
                <w:sz w:val="22"/>
                <w:szCs w:val="22"/>
              </w:rPr>
              <w:t>00.000</w:t>
            </w:r>
          </w:p>
        </w:tc>
        <w:tc>
          <w:tcPr>
            <w:tcW w:w="3794" w:type="dxa"/>
            <w:gridSpan w:val="2"/>
            <w:shd w:val="clear" w:color="auto" w:fill="auto"/>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2.400</w:t>
            </w:r>
            <w:r w:rsidR="00AB6225">
              <w:rPr>
                <w:rFonts w:eastAsiaTheme="minorHAnsi"/>
                <w:color w:val="000000"/>
                <w:sz w:val="22"/>
                <w:szCs w:val="22"/>
              </w:rPr>
              <w:t>.000</w:t>
            </w:r>
          </w:p>
        </w:tc>
      </w:tr>
      <w:tr w:rsidR="00AB6225" w:rsidRPr="00275634" w:rsidTr="00481BA9">
        <w:trPr>
          <w:trHeight w:val="426"/>
        </w:trPr>
        <w:tc>
          <w:tcPr>
            <w:tcW w:w="1575" w:type="dxa"/>
            <w:shd w:val="clear" w:color="auto" w:fill="auto"/>
            <w:noWrap/>
            <w:vAlign w:val="center"/>
          </w:tcPr>
          <w:p w:rsidR="00AB6225" w:rsidRDefault="00AB6225" w:rsidP="00AB6225">
            <w:pPr>
              <w:rPr>
                <w:sz w:val="22"/>
                <w:szCs w:val="22"/>
              </w:rPr>
            </w:pPr>
            <w:r>
              <w:rPr>
                <w:sz w:val="22"/>
                <w:szCs w:val="22"/>
              </w:rPr>
              <w:t xml:space="preserve">Grand Suite </w:t>
            </w:r>
          </w:p>
        </w:tc>
        <w:tc>
          <w:tcPr>
            <w:tcW w:w="911" w:type="dxa"/>
            <w:vAlign w:val="center"/>
          </w:tcPr>
          <w:p w:rsidR="00AB6225" w:rsidRPr="00A47E71" w:rsidRDefault="00AB6225" w:rsidP="00AB6225">
            <w:pPr>
              <w:jc w:val="center"/>
              <w:rPr>
                <w:sz w:val="22"/>
                <w:szCs w:val="22"/>
              </w:rPr>
            </w:pPr>
            <w:r w:rsidRPr="00A47E71">
              <w:rPr>
                <w:rStyle w:val="normaltextrun"/>
                <w:color w:val="000000"/>
                <w:sz w:val="22"/>
                <w:szCs w:val="22"/>
              </w:rPr>
              <w:t>2</w:t>
            </w:r>
            <w:r w:rsidRPr="00A47E71">
              <w:rPr>
                <w:rStyle w:val="eop"/>
                <w:color w:val="000000"/>
                <w:sz w:val="22"/>
                <w:szCs w:val="22"/>
              </w:rPr>
              <w:t> </w:t>
            </w:r>
          </w:p>
        </w:tc>
        <w:tc>
          <w:tcPr>
            <w:tcW w:w="1243" w:type="dxa"/>
            <w:vAlign w:val="center"/>
          </w:tcPr>
          <w:p w:rsidR="00AB6225" w:rsidRPr="00A47E71" w:rsidRDefault="00AB6225" w:rsidP="00AB6225">
            <w:pPr>
              <w:jc w:val="center"/>
              <w:rPr>
                <w:sz w:val="22"/>
                <w:szCs w:val="22"/>
              </w:rPr>
            </w:pPr>
            <w:r>
              <w:rPr>
                <w:rStyle w:val="normaltextrun"/>
                <w:color w:val="000000"/>
                <w:sz w:val="22"/>
                <w:szCs w:val="22"/>
              </w:rPr>
              <w:t>4 (</w:t>
            </w:r>
            <w:r w:rsidRPr="00A47E71">
              <w:rPr>
                <w:rStyle w:val="normaltextrun"/>
                <w:color w:val="000000"/>
                <w:sz w:val="22"/>
                <w:szCs w:val="22"/>
              </w:rPr>
              <w:t>2A2C)</w:t>
            </w:r>
            <w:r w:rsidRPr="00A47E71">
              <w:rPr>
                <w:rStyle w:val="eop"/>
                <w:color w:val="000000"/>
                <w:sz w:val="22"/>
                <w:szCs w:val="22"/>
              </w:rPr>
              <w:t> </w:t>
            </w:r>
          </w:p>
        </w:tc>
        <w:tc>
          <w:tcPr>
            <w:tcW w:w="3039" w:type="dxa"/>
            <w:gridSpan w:val="2"/>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2.2</w:t>
            </w:r>
            <w:r w:rsidR="00AB6225">
              <w:rPr>
                <w:rFonts w:eastAsiaTheme="minorHAnsi"/>
                <w:color w:val="000000"/>
                <w:sz w:val="22"/>
                <w:szCs w:val="22"/>
              </w:rPr>
              <w:t>00.000</w:t>
            </w:r>
          </w:p>
        </w:tc>
        <w:tc>
          <w:tcPr>
            <w:tcW w:w="3794" w:type="dxa"/>
            <w:gridSpan w:val="2"/>
            <w:shd w:val="clear" w:color="auto" w:fill="auto"/>
            <w:vAlign w:val="center"/>
          </w:tcPr>
          <w:p w:rsidR="00AB6225" w:rsidRPr="00ED32B0" w:rsidRDefault="00481BA9" w:rsidP="00AB6225">
            <w:pPr>
              <w:jc w:val="center"/>
              <w:rPr>
                <w:rFonts w:eastAsiaTheme="minorHAnsi"/>
                <w:color w:val="000000"/>
                <w:sz w:val="22"/>
                <w:szCs w:val="22"/>
              </w:rPr>
            </w:pPr>
            <w:r>
              <w:rPr>
                <w:rFonts w:eastAsiaTheme="minorHAnsi"/>
                <w:color w:val="000000"/>
                <w:sz w:val="22"/>
                <w:szCs w:val="22"/>
              </w:rPr>
              <w:t>2.64</w:t>
            </w:r>
            <w:r w:rsidR="00AB6225">
              <w:rPr>
                <w:rFonts w:eastAsiaTheme="minorHAnsi"/>
                <w:color w:val="000000"/>
                <w:sz w:val="22"/>
                <w:szCs w:val="22"/>
              </w:rPr>
              <w:t>0.000</w:t>
            </w:r>
          </w:p>
        </w:tc>
      </w:tr>
    </w:tbl>
    <w:p w:rsidR="00E76A40" w:rsidRPr="00275634" w:rsidRDefault="00E76A40" w:rsidP="00E76A40">
      <w:pPr>
        <w:rPr>
          <w:sz w:val="22"/>
          <w:szCs w:val="22"/>
        </w:rPr>
      </w:pPr>
    </w:p>
    <w:tbl>
      <w:tblPr>
        <w:tblW w:w="13860" w:type="dxa"/>
        <w:tblInd w:w="108" w:type="dxa"/>
        <w:tblLook w:val="04A0" w:firstRow="1" w:lastRow="0" w:firstColumn="1" w:lastColumn="0" w:noHBand="0" w:noVBand="1"/>
      </w:tblPr>
      <w:tblGrid>
        <w:gridCol w:w="270"/>
        <w:gridCol w:w="13590"/>
      </w:tblGrid>
      <w:tr w:rsidR="00E76A40" w:rsidRPr="00275634" w:rsidTr="0023773B">
        <w:trPr>
          <w:trHeight w:val="260"/>
        </w:trPr>
        <w:tc>
          <w:tcPr>
            <w:tcW w:w="270" w:type="dxa"/>
            <w:shd w:val="clear" w:color="auto" w:fill="auto"/>
            <w:noWrap/>
            <w:vAlign w:val="center"/>
            <w:hideMark/>
          </w:tcPr>
          <w:p w:rsidR="00E76A40" w:rsidRPr="00275634" w:rsidRDefault="00E76A40" w:rsidP="00E76A40">
            <w:pPr>
              <w:numPr>
                <w:ilvl w:val="0"/>
                <w:numId w:val="12"/>
              </w:numPr>
              <w:rPr>
                <w:sz w:val="22"/>
                <w:szCs w:val="22"/>
              </w:rPr>
            </w:pPr>
          </w:p>
        </w:tc>
        <w:tc>
          <w:tcPr>
            <w:tcW w:w="13590" w:type="dxa"/>
            <w:shd w:val="clear" w:color="auto" w:fill="auto"/>
            <w:noWrap/>
            <w:vAlign w:val="center"/>
            <w:hideMark/>
          </w:tcPr>
          <w:p w:rsidR="00E76A40" w:rsidRPr="00275634" w:rsidRDefault="00E76A40" w:rsidP="001479F8">
            <w:pPr>
              <w:jc w:val="both"/>
              <w:rPr>
                <w:sz w:val="22"/>
                <w:szCs w:val="22"/>
              </w:rPr>
            </w:pPr>
            <w:r w:rsidRPr="15325982">
              <w:rPr>
                <w:sz w:val="22"/>
                <w:szCs w:val="22"/>
              </w:rPr>
              <w:t>Gói phòng bao gồm đêm nghỉ kèm theo 01 bữa ăn sáng ngày hôm sau</w:t>
            </w:r>
            <w:r w:rsidRPr="15325982">
              <w:rPr>
                <w:i/>
                <w:iCs/>
                <w:sz w:val="22"/>
                <w:szCs w:val="22"/>
              </w:rPr>
              <w:t xml:space="preserve">/ </w:t>
            </w:r>
            <w:r w:rsidRPr="15325982">
              <w:rPr>
                <w:i/>
                <w:iCs/>
                <w:color w:val="1F4E79" w:themeColor="accent1" w:themeShade="80"/>
                <w:sz w:val="22"/>
                <w:szCs w:val="22"/>
              </w:rPr>
              <w:t>Room and 01 breakfast on next day</w:t>
            </w:r>
            <w:r w:rsidRPr="15325982">
              <w:rPr>
                <w:i/>
                <w:iCs/>
                <w:sz w:val="22"/>
                <w:szCs w:val="22"/>
              </w:rPr>
              <w:t>.</w:t>
            </w:r>
          </w:p>
        </w:tc>
      </w:tr>
      <w:tr w:rsidR="00481BA9" w:rsidRPr="00275634" w:rsidTr="003F72C4">
        <w:trPr>
          <w:trHeight w:val="260"/>
        </w:trPr>
        <w:tc>
          <w:tcPr>
            <w:tcW w:w="270" w:type="dxa"/>
            <w:shd w:val="clear" w:color="auto" w:fill="auto"/>
            <w:noWrap/>
            <w:vAlign w:val="center"/>
            <w:hideMark/>
          </w:tcPr>
          <w:p w:rsidR="00481BA9" w:rsidRPr="00275634" w:rsidRDefault="00481BA9" w:rsidP="0009196D">
            <w:pPr>
              <w:ind w:left="360"/>
              <w:rPr>
                <w:sz w:val="22"/>
                <w:szCs w:val="22"/>
              </w:rPr>
            </w:pPr>
          </w:p>
        </w:tc>
        <w:tc>
          <w:tcPr>
            <w:tcW w:w="13590" w:type="dxa"/>
            <w:shd w:val="clear" w:color="auto" w:fill="auto"/>
            <w:noWrap/>
            <w:vAlign w:val="center"/>
            <w:hideMark/>
          </w:tcPr>
          <w:p w:rsidR="0009196D" w:rsidRDefault="00481BA9" w:rsidP="001479F8">
            <w:pPr>
              <w:jc w:val="both"/>
              <w:rPr>
                <w:sz w:val="22"/>
                <w:szCs w:val="22"/>
              </w:rPr>
            </w:pPr>
            <w:r>
              <w:rPr>
                <w:sz w:val="22"/>
                <w:szCs w:val="22"/>
              </w:rPr>
              <w:t xml:space="preserve">Phụ thu 20% vào dịp Lễ Tết gồm </w:t>
            </w:r>
            <w:r w:rsidR="0009196D">
              <w:rPr>
                <w:sz w:val="22"/>
                <w:szCs w:val="22"/>
              </w:rPr>
              <w:t xml:space="preserve">Tết Tây (01/01/2023), </w:t>
            </w:r>
            <w:r>
              <w:rPr>
                <w:sz w:val="22"/>
                <w:szCs w:val="22"/>
              </w:rPr>
              <w:t xml:space="preserve">Tết Nguyên Đán từ 21-29/01/2023 (từ 30 Tết đến hết 8 Tết), </w:t>
            </w:r>
          </w:p>
          <w:p w:rsidR="0009196D" w:rsidRDefault="00481BA9" w:rsidP="001479F8">
            <w:pPr>
              <w:jc w:val="both"/>
              <w:rPr>
                <w:sz w:val="22"/>
                <w:szCs w:val="22"/>
              </w:rPr>
            </w:pPr>
            <w:r>
              <w:rPr>
                <w:sz w:val="22"/>
                <w:szCs w:val="22"/>
              </w:rPr>
              <w:t>Giỗ Tổ</w:t>
            </w:r>
            <w:r w:rsidR="0009196D">
              <w:rPr>
                <w:sz w:val="22"/>
                <w:szCs w:val="22"/>
              </w:rPr>
              <w:t xml:space="preserve"> Hùng Vương </w:t>
            </w:r>
            <w:r>
              <w:rPr>
                <w:sz w:val="22"/>
                <w:szCs w:val="22"/>
              </w:rPr>
              <w:t>29/04/2023, Giả</w:t>
            </w:r>
            <w:r w:rsidR="0009196D">
              <w:rPr>
                <w:sz w:val="22"/>
                <w:szCs w:val="22"/>
              </w:rPr>
              <w:t>i phóng</w:t>
            </w:r>
            <w:r>
              <w:rPr>
                <w:sz w:val="22"/>
                <w:szCs w:val="22"/>
              </w:rPr>
              <w:t xml:space="preserve"> Miền Nam (30/04/2023), Quốc Tế Lao Động (01/05/2023), </w:t>
            </w:r>
          </w:p>
          <w:p w:rsidR="00481BA9" w:rsidRPr="00275634" w:rsidRDefault="00481BA9" w:rsidP="001479F8">
            <w:pPr>
              <w:jc w:val="both"/>
              <w:rPr>
                <w:sz w:val="22"/>
                <w:szCs w:val="22"/>
              </w:rPr>
            </w:pPr>
            <w:r>
              <w:rPr>
                <w:sz w:val="22"/>
                <w:szCs w:val="22"/>
              </w:rPr>
              <w:t xml:space="preserve">Ngày Quốc Khánh </w:t>
            </w:r>
            <w:r w:rsidR="0009196D">
              <w:rPr>
                <w:sz w:val="22"/>
                <w:szCs w:val="22"/>
              </w:rPr>
              <w:t>(02/09/2023)</w:t>
            </w:r>
          </w:p>
        </w:tc>
      </w:tr>
    </w:tbl>
    <w:p w:rsidR="00E76A40" w:rsidRPr="00275634" w:rsidRDefault="009D6DA1" w:rsidP="009D6DA1">
      <w:pPr>
        <w:widowControl w:val="0"/>
        <w:tabs>
          <w:tab w:val="left" w:pos="10560"/>
        </w:tabs>
        <w:contextualSpacing/>
        <w:rPr>
          <w:i/>
          <w:iCs/>
          <w:sz w:val="22"/>
          <w:szCs w:val="22"/>
        </w:rPr>
      </w:pPr>
      <w:r>
        <w:rPr>
          <w:i/>
          <w:iCs/>
          <w:sz w:val="22"/>
          <w:szCs w:val="22"/>
        </w:rPr>
        <w:tab/>
      </w:r>
    </w:p>
    <w:p w:rsidR="00E76A40" w:rsidRPr="00793CC5" w:rsidRDefault="00E76A40" w:rsidP="00E76A40">
      <w:pPr>
        <w:widowControl w:val="0"/>
        <w:numPr>
          <w:ilvl w:val="0"/>
          <w:numId w:val="10"/>
        </w:numPr>
        <w:contextualSpacing/>
        <w:rPr>
          <w:b/>
          <w:bCs/>
          <w:i/>
          <w:iCs/>
          <w:sz w:val="22"/>
          <w:szCs w:val="22"/>
        </w:rPr>
      </w:pPr>
      <w:r w:rsidRPr="15325982">
        <w:rPr>
          <w:b/>
          <w:bCs/>
          <w:sz w:val="22"/>
          <w:szCs w:val="22"/>
        </w:rPr>
        <w:t>PHỤ THU THÊM NGƯỜI</w:t>
      </w:r>
    </w:p>
    <w:p w:rsidR="00E76A40" w:rsidRPr="00C83055" w:rsidRDefault="00E76A40" w:rsidP="00C83055">
      <w:pPr>
        <w:widowControl w:val="0"/>
        <w:ind w:left="720"/>
        <w:contextualSpacing/>
        <w:rPr>
          <w:b/>
          <w:bCs/>
          <w:i/>
          <w:iCs/>
          <w:sz w:val="22"/>
          <w:szCs w:val="22"/>
        </w:rPr>
      </w:pPr>
      <w:r w:rsidRPr="15325982">
        <w:rPr>
          <w:b/>
          <w:bCs/>
          <w:i/>
          <w:iCs/>
          <w:color w:val="1F4E79" w:themeColor="accent1" w:themeShade="80"/>
          <w:sz w:val="22"/>
          <w:szCs w:val="22"/>
        </w:rPr>
        <w:t>SURCHARGE FOR EXTRA GUESTS</w:t>
      </w:r>
      <w:r w:rsidRPr="15325982">
        <w:rPr>
          <w:b/>
          <w:bCs/>
          <w:i/>
          <w:iCs/>
          <w:sz w:val="22"/>
          <w:szCs w:val="22"/>
        </w:rPr>
        <w:t>:</w:t>
      </w:r>
    </w:p>
    <w:tbl>
      <w:tblPr>
        <w:tblW w:w="10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9"/>
        <w:gridCol w:w="4711"/>
      </w:tblGrid>
      <w:tr w:rsidR="00E76A40" w:rsidRPr="00275634" w:rsidTr="00F96AA5">
        <w:trPr>
          <w:cantSplit/>
          <w:trHeight w:val="131"/>
          <w:tblHeader/>
        </w:trPr>
        <w:tc>
          <w:tcPr>
            <w:tcW w:w="5919" w:type="dxa"/>
            <w:vMerge w:val="restart"/>
            <w:shd w:val="clear" w:color="auto" w:fill="A8D08D" w:themeFill="accent6" w:themeFillTint="99"/>
            <w:vAlign w:val="center"/>
          </w:tcPr>
          <w:p w:rsidR="00E76A40" w:rsidRPr="00275634" w:rsidRDefault="00E76A40" w:rsidP="004A2BBF">
            <w:pPr>
              <w:contextualSpacing/>
              <w:jc w:val="center"/>
              <w:outlineLvl w:val="0"/>
              <w:rPr>
                <w:b/>
                <w:bCs/>
                <w:sz w:val="22"/>
                <w:szCs w:val="22"/>
              </w:rPr>
            </w:pPr>
            <w:r w:rsidRPr="15325982">
              <w:rPr>
                <w:b/>
                <w:bCs/>
                <w:sz w:val="22"/>
                <w:szCs w:val="22"/>
              </w:rPr>
              <w:t>Thêm người</w:t>
            </w:r>
          </w:p>
          <w:p w:rsidR="00E76A40" w:rsidRPr="00275634" w:rsidRDefault="00E76A40" w:rsidP="004A2BBF">
            <w:pPr>
              <w:contextualSpacing/>
              <w:jc w:val="center"/>
              <w:outlineLvl w:val="0"/>
              <w:rPr>
                <w:b/>
                <w:bCs/>
                <w:color w:val="1F4E79"/>
                <w:sz w:val="22"/>
                <w:szCs w:val="22"/>
              </w:rPr>
            </w:pPr>
            <w:r w:rsidRPr="15325982">
              <w:rPr>
                <w:b/>
                <w:bCs/>
                <w:i/>
                <w:iCs/>
                <w:color w:val="1F4E79" w:themeColor="accent1" w:themeShade="80"/>
                <w:sz w:val="22"/>
                <w:szCs w:val="22"/>
              </w:rPr>
              <w:t>Extra guests</w:t>
            </w:r>
          </w:p>
        </w:tc>
        <w:tc>
          <w:tcPr>
            <w:tcW w:w="4711" w:type="dxa"/>
            <w:shd w:val="clear" w:color="auto" w:fill="A8D08D" w:themeFill="accent6" w:themeFillTint="99"/>
            <w:vAlign w:val="center"/>
          </w:tcPr>
          <w:p w:rsidR="00E76A40" w:rsidRPr="00275634" w:rsidRDefault="00E76A40" w:rsidP="004A2BBF">
            <w:pPr>
              <w:contextualSpacing/>
              <w:jc w:val="center"/>
              <w:outlineLvl w:val="0"/>
              <w:rPr>
                <w:b/>
                <w:bCs/>
                <w:i/>
                <w:iCs/>
                <w:sz w:val="22"/>
                <w:szCs w:val="22"/>
              </w:rPr>
            </w:pPr>
            <w:r w:rsidRPr="15325982">
              <w:rPr>
                <w:b/>
                <w:bCs/>
                <w:sz w:val="22"/>
                <w:szCs w:val="22"/>
              </w:rPr>
              <w:t>Giai đoạn</w:t>
            </w:r>
            <w:r w:rsidRPr="15325982">
              <w:rPr>
                <w:b/>
                <w:bCs/>
                <w:i/>
                <w:iCs/>
                <w:sz w:val="22"/>
                <w:szCs w:val="22"/>
              </w:rPr>
              <w:t>/</w:t>
            </w:r>
            <w:r w:rsidRPr="15325982">
              <w:rPr>
                <w:b/>
                <w:bCs/>
                <w:i/>
                <w:iCs/>
                <w:color w:val="1F4E79" w:themeColor="accent1" w:themeShade="80"/>
                <w:sz w:val="22"/>
                <w:szCs w:val="22"/>
              </w:rPr>
              <w:t>Period</w:t>
            </w:r>
            <w:r w:rsidRPr="15325982">
              <w:rPr>
                <w:b/>
                <w:bCs/>
                <w:i/>
                <w:iCs/>
                <w:sz w:val="22"/>
                <w:szCs w:val="22"/>
              </w:rPr>
              <w:t xml:space="preserve">: </w:t>
            </w:r>
            <w:r w:rsidR="002315E2">
              <w:rPr>
                <w:b/>
                <w:bCs/>
                <w:sz w:val="22"/>
                <w:szCs w:val="22"/>
              </w:rPr>
              <w:t>01/01/2023</w:t>
            </w:r>
            <w:r>
              <w:rPr>
                <w:b/>
                <w:bCs/>
                <w:sz w:val="22"/>
                <w:szCs w:val="22"/>
              </w:rPr>
              <w:t xml:space="preserve"> - 31/12</w:t>
            </w:r>
            <w:r w:rsidR="002315E2">
              <w:rPr>
                <w:b/>
                <w:bCs/>
                <w:sz w:val="22"/>
                <w:szCs w:val="22"/>
              </w:rPr>
              <w:t>/2023</w:t>
            </w:r>
          </w:p>
        </w:tc>
      </w:tr>
      <w:tr w:rsidR="00E76A40" w:rsidRPr="00275634" w:rsidTr="00F96AA5">
        <w:trPr>
          <w:cantSplit/>
          <w:trHeight w:val="283"/>
          <w:tblHeader/>
        </w:trPr>
        <w:tc>
          <w:tcPr>
            <w:tcW w:w="5919" w:type="dxa"/>
            <w:vMerge/>
            <w:vAlign w:val="center"/>
          </w:tcPr>
          <w:p w:rsidR="00E76A40" w:rsidRPr="00275634" w:rsidRDefault="00E76A40" w:rsidP="004A2BBF">
            <w:pPr>
              <w:contextualSpacing/>
              <w:jc w:val="center"/>
              <w:outlineLvl w:val="0"/>
              <w:rPr>
                <w:b/>
                <w:bCs/>
                <w:sz w:val="22"/>
                <w:szCs w:val="22"/>
              </w:rPr>
            </w:pPr>
          </w:p>
        </w:tc>
        <w:tc>
          <w:tcPr>
            <w:tcW w:w="4711" w:type="dxa"/>
            <w:shd w:val="clear" w:color="auto" w:fill="A8D08D" w:themeFill="accent6" w:themeFillTint="99"/>
            <w:vAlign w:val="center"/>
          </w:tcPr>
          <w:p w:rsidR="00E76A40" w:rsidRPr="00275634" w:rsidRDefault="00E76A40" w:rsidP="004A2BBF">
            <w:pPr>
              <w:jc w:val="center"/>
              <w:rPr>
                <w:b/>
                <w:bCs/>
                <w:sz w:val="22"/>
                <w:szCs w:val="22"/>
              </w:rPr>
            </w:pPr>
          </w:p>
        </w:tc>
      </w:tr>
      <w:tr w:rsidR="00E76A40" w:rsidRPr="00275634" w:rsidTr="00F96AA5">
        <w:trPr>
          <w:cantSplit/>
          <w:trHeight w:val="179"/>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 xml:space="preserve">Người lớn (từ 12 tuổi) có giường phụ/ </w:t>
            </w:r>
            <w:r w:rsidRPr="00AD0E4F">
              <w:rPr>
                <w:i/>
                <w:iCs/>
                <w:color w:val="1F4E79" w:themeColor="accent1" w:themeShade="80"/>
                <w:sz w:val="22"/>
                <w:szCs w:val="22"/>
              </w:rPr>
              <w:t>Adult (aged from 12) with extra bed</w:t>
            </w:r>
          </w:p>
        </w:tc>
        <w:tc>
          <w:tcPr>
            <w:tcW w:w="4711" w:type="dxa"/>
            <w:vAlign w:val="center"/>
          </w:tcPr>
          <w:p w:rsidR="00E76A40" w:rsidRPr="00275634" w:rsidRDefault="009D6DA1" w:rsidP="004A2BBF">
            <w:pPr>
              <w:jc w:val="center"/>
              <w:rPr>
                <w:sz w:val="22"/>
                <w:szCs w:val="22"/>
              </w:rPr>
            </w:pPr>
            <w:r>
              <w:rPr>
                <w:sz w:val="22"/>
                <w:szCs w:val="22"/>
              </w:rPr>
              <w:t>350.000vnd</w:t>
            </w:r>
          </w:p>
        </w:tc>
      </w:tr>
      <w:tr w:rsidR="00E76A40" w:rsidRPr="00275634" w:rsidTr="00F96AA5">
        <w:trPr>
          <w:cantSplit/>
          <w:trHeight w:val="185"/>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 xml:space="preserve">Trẻ em </w:t>
            </w:r>
            <w:r w:rsidR="0088140C" w:rsidRPr="00AD0E4F">
              <w:rPr>
                <w:sz w:val="22"/>
                <w:szCs w:val="22"/>
              </w:rPr>
              <w:t>(05</w:t>
            </w:r>
            <w:r w:rsidRPr="00AD0E4F">
              <w:rPr>
                <w:sz w:val="22"/>
                <w:szCs w:val="22"/>
              </w:rPr>
              <w:t xml:space="preserve"> – dưới 12 tuổi) có giường phụ/ </w:t>
            </w:r>
            <w:r w:rsidR="00F3111D" w:rsidRPr="00AD0E4F">
              <w:rPr>
                <w:i/>
                <w:iCs/>
                <w:color w:val="1F4E79" w:themeColor="accent1" w:themeShade="80"/>
                <w:sz w:val="22"/>
                <w:szCs w:val="22"/>
              </w:rPr>
              <w:t>Child (aged 05</w:t>
            </w:r>
            <w:r w:rsidRPr="00AD0E4F">
              <w:rPr>
                <w:i/>
                <w:iCs/>
                <w:color w:val="1F4E79" w:themeColor="accent1" w:themeShade="80"/>
                <w:sz w:val="22"/>
                <w:szCs w:val="22"/>
              </w:rPr>
              <w:t xml:space="preserve"> – under 12) with extra bed</w:t>
            </w:r>
          </w:p>
        </w:tc>
        <w:tc>
          <w:tcPr>
            <w:tcW w:w="4711" w:type="dxa"/>
            <w:vAlign w:val="center"/>
          </w:tcPr>
          <w:p w:rsidR="00E76A40" w:rsidRPr="00275634" w:rsidRDefault="009D6DA1" w:rsidP="004A2BBF">
            <w:pPr>
              <w:jc w:val="center"/>
              <w:rPr>
                <w:sz w:val="22"/>
                <w:szCs w:val="22"/>
              </w:rPr>
            </w:pPr>
            <w:r>
              <w:rPr>
                <w:sz w:val="22"/>
                <w:szCs w:val="22"/>
              </w:rPr>
              <w:t>350.000vnd</w:t>
            </w:r>
          </w:p>
        </w:tc>
      </w:tr>
      <w:tr w:rsidR="00E76A40" w:rsidRPr="00275634" w:rsidTr="00F96AA5">
        <w:trPr>
          <w:cantSplit/>
          <w:trHeight w:val="179"/>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 xml:space="preserve">Trẻ em </w:t>
            </w:r>
            <w:r w:rsidR="0088140C" w:rsidRPr="00AD0E4F">
              <w:rPr>
                <w:sz w:val="22"/>
                <w:szCs w:val="22"/>
              </w:rPr>
              <w:t>(05</w:t>
            </w:r>
            <w:r w:rsidRPr="00AD0E4F">
              <w:rPr>
                <w:sz w:val="22"/>
                <w:szCs w:val="22"/>
              </w:rPr>
              <w:t xml:space="preserve"> – dưới 12 tuổi) không giường phụ/ </w:t>
            </w:r>
            <w:r w:rsidR="00F3111D" w:rsidRPr="00AD0E4F">
              <w:rPr>
                <w:i/>
                <w:iCs/>
                <w:color w:val="1F4E79" w:themeColor="accent1" w:themeShade="80"/>
                <w:sz w:val="22"/>
                <w:szCs w:val="22"/>
              </w:rPr>
              <w:t>Child (aged 05</w:t>
            </w:r>
            <w:r w:rsidRPr="00AD0E4F">
              <w:rPr>
                <w:i/>
                <w:iCs/>
                <w:color w:val="1F4E79" w:themeColor="accent1" w:themeShade="80"/>
                <w:sz w:val="22"/>
                <w:szCs w:val="22"/>
              </w:rPr>
              <w:t xml:space="preserve"> – under 12) without extra bed</w:t>
            </w:r>
          </w:p>
        </w:tc>
        <w:tc>
          <w:tcPr>
            <w:tcW w:w="4711" w:type="dxa"/>
            <w:vAlign w:val="center"/>
          </w:tcPr>
          <w:p w:rsidR="00E76A40" w:rsidRPr="009D6DA1" w:rsidRDefault="009D6DA1" w:rsidP="004A2BBF">
            <w:pPr>
              <w:jc w:val="center"/>
              <w:rPr>
                <w:sz w:val="22"/>
                <w:szCs w:val="22"/>
              </w:rPr>
            </w:pPr>
            <w:r>
              <w:rPr>
                <w:sz w:val="22"/>
                <w:szCs w:val="22"/>
              </w:rPr>
              <w:t>100.000vnd</w:t>
            </w:r>
          </w:p>
        </w:tc>
      </w:tr>
      <w:tr w:rsidR="00E76A40" w:rsidRPr="00275634" w:rsidTr="00F96AA5">
        <w:trPr>
          <w:cantSplit/>
          <w:trHeight w:val="166"/>
        </w:trPr>
        <w:tc>
          <w:tcPr>
            <w:tcW w:w="5919" w:type="dxa"/>
            <w:shd w:val="clear" w:color="auto" w:fill="auto"/>
            <w:vAlign w:val="center"/>
          </w:tcPr>
          <w:p w:rsidR="00E76A40" w:rsidRPr="00AD0E4F" w:rsidRDefault="00E76A40" w:rsidP="004A2BBF">
            <w:pPr>
              <w:jc w:val="center"/>
              <w:outlineLvl w:val="0"/>
              <w:rPr>
                <w:sz w:val="22"/>
                <w:szCs w:val="22"/>
              </w:rPr>
            </w:pPr>
            <w:r w:rsidRPr="00AD0E4F">
              <w:rPr>
                <w:sz w:val="22"/>
                <w:szCs w:val="22"/>
              </w:rPr>
              <w:t>Trẻ em (dướ</w:t>
            </w:r>
            <w:r w:rsidR="0088140C" w:rsidRPr="00AD0E4F">
              <w:rPr>
                <w:sz w:val="22"/>
                <w:szCs w:val="22"/>
              </w:rPr>
              <w:t>i 05</w:t>
            </w:r>
            <w:r w:rsidRPr="00AD0E4F">
              <w:rPr>
                <w:sz w:val="22"/>
                <w:szCs w:val="22"/>
              </w:rPr>
              <w:t xml:space="preserve"> tuổi) chung giường/ </w:t>
            </w:r>
            <w:r w:rsidR="00F3111D" w:rsidRPr="00AD0E4F">
              <w:rPr>
                <w:i/>
                <w:iCs/>
                <w:color w:val="1F4E79" w:themeColor="accent1" w:themeShade="80"/>
                <w:sz w:val="22"/>
                <w:szCs w:val="22"/>
              </w:rPr>
              <w:t>Child (aged under 05</w:t>
            </w:r>
            <w:r w:rsidRPr="00AD0E4F">
              <w:rPr>
                <w:i/>
                <w:iCs/>
                <w:color w:val="1F4E79" w:themeColor="accent1" w:themeShade="80"/>
                <w:sz w:val="22"/>
                <w:szCs w:val="22"/>
              </w:rPr>
              <w:t>) sharing bed</w:t>
            </w:r>
          </w:p>
        </w:tc>
        <w:tc>
          <w:tcPr>
            <w:tcW w:w="4711" w:type="dxa"/>
            <w:vAlign w:val="center"/>
          </w:tcPr>
          <w:p w:rsidR="00E76A40" w:rsidRPr="00275634" w:rsidRDefault="00E76A40" w:rsidP="004A2BBF">
            <w:pPr>
              <w:contextualSpacing/>
              <w:jc w:val="center"/>
              <w:outlineLvl w:val="0"/>
              <w:rPr>
                <w:sz w:val="22"/>
                <w:szCs w:val="22"/>
              </w:rPr>
            </w:pPr>
            <w:r w:rsidRPr="15325982">
              <w:rPr>
                <w:sz w:val="22"/>
                <w:szCs w:val="22"/>
              </w:rPr>
              <w:t>Miễn phí/</w:t>
            </w:r>
            <w:r w:rsidRPr="15325982">
              <w:rPr>
                <w:i/>
                <w:iCs/>
                <w:sz w:val="22"/>
                <w:szCs w:val="22"/>
              </w:rPr>
              <w:t xml:space="preserve"> </w:t>
            </w:r>
            <w:r w:rsidRPr="15325982">
              <w:rPr>
                <w:i/>
                <w:iCs/>
                <w:color w:val="1F4E79" w:themeColor="accent1" w:themeShade="80"/>
                <w:sz w:val="22"/>
                <w:szCs w:val="22"/>
              </w:rPr>
              <w:t>Free of charge</w:t>
            </w:r>
          </w:p>
        </w:tc>
      </w:tr>
    </w:tbl>
    <w:p w:rsidR="00E76A40" w:rsidRPr="00275634" w:rsidRDefault="00E76A40" w:rsidP="00E76A40">
      <w:pPr>
        <w:widowControl w:val="0"/>
        <w:contextualSpacing/>
        <w:rPr>
          <w:b/>
          <w:bCs/>
          <w:i/>
          <w:iCs/>
          <w:sz w:val="22"/>
          <w:szCs w:val="22"/>
        </w:rPr>
      </w:pPr>
    </w:p>
    <w:p w:rsidR="00E76A40" w:rsidRDefault="00E76A40" w:rsidP="001479F8">
      <w:pPr>
        <w:pStyle w:val="ListParagraph"/>
        <w:widowControl w:val="0"/>
        <w:numPr>
          <w:ilvl w:val="0"/>
          <w:numId w:val="12"/>
        </w:numPr>
        <w:jc w:val="both"/>
        <w:rPr>
          <w:i/>
          <w:iCs/>
          <w:sz w:val="22"/>
          <w:szCs w:val="22"/>
        </w:rPr>
      </w:pPr>
      <w:r w:rsidRPr="00063302">
        <w:rPr>
          <w:sz w:val="22"/>
          <w:szCs w:val="22"/>
        </w:rPr>
        <w:t>Tính từ người vượt quá số lượng người mặc định trong 1 phòng</w:t>
      </w:r>
      <w:r w:rsidRPr="00063302">
        <w:rPr>
          <w:i/>
          <w:iCs/>
          <w:sz w:val="22"/>
          <w:szCs w:val="22"/>
        </w:rPr>
        <w:t xml:space="preserve">/ </w:t>
      </w:r>
      <w:r w:rsidRPr="00063302">
        <w:rPr>
          <w:i/>
          <w:iCs/>
          <w:color w:val="1F4E79" w:themeColor="accent1" w:themeShade="80"/>
          <w:sz w:val="22"/>
          <w:szCs w:val="22"/>
        </w:rPr>
        <w:t>Surcharge applies to the number of guests exceeding the default number of adults for one room</w:t>
      </w:r>
      <w:r w:rsidRPr="00063302">
        <w:rPr>
          <w:i/>
          <w:iCs/>
          <w:sz w:val="22"/>
          <w:szCs w:val="22"/>
        </w:rPr>
        <w:t xml:space="preserve">. </w:t>
      </w:r>
    </w:p>
    <w:p w:rsidR="00E76A40" w:rsidRPr="00063302" w:rsidRDefault="00E76A40" w:rsidP="001479F8">
      <w:pPr>
        <w:pStyle w:val="ListParagraph"/>
        <w:widowControl w:val="0"/>
        <w:numPr>
          <w:ilvl w:val="0"/>
          <w:numId w:val="12"/>
        </w:numPr>
        <w:jc w:val="both"/>
        <w:rPr>
          <w:i/>
          <w:iCs/>
          <w:sz w:val="22"/>
          <w:szCs w:val="22"/>
        </w:rPr>
      </w:pPr>
      <w:r w:rsidRPr="00063302">
        <w:rPr>
          <w:sz w:val="22"/>
          <w:szCs w:val="22"/>
        </w:rPr>
        <w:t xml:space="preserve">Tối đa 01 giường phụ trong 01 </w:t>
      </w:r>
      <w:proofErr w:type="gramStart"/>
      <w:r w:rsidRPr="00063302">
        <w:rPr>
          <w:sz w:val="22"/>
          <w:szCs w:val="22"/>
        </w:rPr>
        <w:t>phòng</w:t>
      </w:r>
      <w:r>
        <w:rPr>
          <w:sz w:val="22"/>
          <w:szCs w:val="22"/>
        </w:rPr>
        <w:t>,</w:t>
      </w:r>
      <w:r w:rsidRPr="00063302">
        <w:rPr>
          <w:i/>
          <w:iCs/>
          <w:sz w:val="22"/>
          <w:szCs w:val="22"/>
        </w:rPr>
        <w:t>/</w:t>
      </w:r>
      <w:proofErr w:type="gramEnd"/>
      <w:r w:rsidRPr="00063302">
        <w:rPr>
          <w:i/>
          <w:iCs/>
          <w:sz w:val="22"/>
          <w:szCs w:val="22"/>
        </w:rPr>
        <w:t xml:space="preserve"> </w:t>
      </w:r>
      <w:r>
        <w:rPr>
          <w:i/>
          <w:iCs/>
          <w:color w:val="1F4E79" w:themeColor="accent1" w:themeShade="80"/>
          <w:sz w:val="22"/>
          <w:szCs w:val="22"/>
        </w:rPr>
        <w:t>Maximum 01 extra bed in one room</w:t>
      </w:r>
    </w:p>
    <w:p w:rsidR="00E76A40" w:rsidRDefault="00E76A40" w:rsidP="001479F8">
      <w:pPr>
        <w:jc w:val="both"/>
        <w:rPr>
          <w:b/>
          <w:bCs/>
          <w:i/>
          <w:iCs/>
          <w:sz w:val="22"/>
          <w:szCs w:val="22"/>
          <w:u w:val="single"/>
        </w:rPr>
      </w:pPr>
    </w:p>
    <w:p w:rsidR="00E76A40" w:rsidRPr="00261359" w:rsidRDefault="00E76A40" w:rsidP="001479F8">
      <w:pPr>
        <w:jc w:val="both"/>
        <w:rPr>
          <w:b/>
          <w:bCs/>
          <w:i/>
          <w:iCs/>
          <w:sz w:val="22"/>
          <w:szCs w:val="22"/>
          <w:u w:val="single"/>
        </w:rPr>
      </w:pPr>
      <w:r w:rsidRPr="00E9032F">
        <w:rPr>
          <w:b/>
          <w:bCs/>
          <w:i/>
          <w:iCs/>
          <w:sz w:val="22"/>
          <w:szCs w:val="22"/>
          <w:u w:val="single"/>
        </w:rPr>
        <w:t xml:space="preserve">Dịch vụ bao gồm/ </w:t>
      </w:r>
      <w:r w:rsidRPr="00E9032F">
        <w:rPr>
          <w:i/>
          <w:iCs/>
          <w:color w:val="1F4E79" w:themeColor="accent1" w:themeShade="80"/>
          <w:sz w:val="22"/>
          <w:szCs w:val="22"/>
          <w:u w:val="single"/>
        </w:rPr>
        <w:t>Services included</w:t>
      </w:r>
      <w:r w:rsidRPr="00261359">
        <w:rPr>
          <w:b/>
          <w:bCs/>
          <w:i/>
          <w:iCs/>
          <w:sz w:val="22"/>
          <w:szCs w:val="22"/>
          <w:u w:val="single"/>
        </w:rPr>
        <w:t>:</w:t>
      </w:r>
    </w:p>
    <w:p w:rsidR="0088140C" w:rsidRPr="00F3111D" w:rsidRDefault="00E76A40" w:rsidP="001479F8">
      <w:pPr>
        <w:numPr>
          <w:ilvl w:val="0"/>
          <w:numId w:val="7"/>
        </w:numPr>
        <w:jc w:val="both"/>
        <w:outlineLvl w:val="0"/>
        <w:rPr>
          <w:sz w:val="22"/>
          <w:szCs w:val="22"/>
        </w:rPr>
      </w:pPr>
      <w:r w:rsidRPr="00F3111D">
        <w:rPr>
          <w:sz w:val="22"/>
          <w:szCs w:val="22"/>
        </w:rPr>
        <w:t>Miễn phí bữ</w:t>
      </w:r>
      <w:r w:rsidR="00072949">
        <w:rPr>
          <w:sz w:val="22"/>
          <w:szCs w:val="22"/>
        </w:rPr>
        <w:t>a sáng</w:t>
      </w:r>
      <w:r w:rsidRPr="00F3111D">
        <w:rPr>
          <w:sz w:val="22"/>
          <w:szCs w:val="22"/>
        </w:rPr>
        <w:t xml:space="preserve"> tại nhà hàng từ 6AM đế</w:t>
      </w:r>
      <w:r w:rsidR="00AF048B">
        <w:rPr>
          <w:sz w:val="22"/>
          <w:szCs w:val="22"/>
        </w:rPr>
        <w:t>n 10</w:t>
      </w:r>
      <w:r w:rsidRPr="00F3111D">
        <w:rPr>
          <w:sz w:val="22"/>
          <w:szCs w:val="22"/>
        </w:rPr>
        <w:t xml:space="preserve">AM hàng </w:t>
      </w:r>
      <w:proofErr w:type="gramStart"/>
      <w:r w:rsidRPr="00F3111D">
        <w:rPr>
          <w:sz w:val="22"/>
          <w:szCs w:val="22"/>
        </w:rPr>
        <w:t>ngày./</w:t>
      </w:r>
      <w:proofErr w:type="gramEnd"/>
      <w:r w:rsidR="00F3111D" w:rsidRPr="00F3111D">
        <w:rPr>
          <w:i/>
          <w:sz w:val="22"/>
          <w:szCs w:val="22"/>
        </w:rPr>
        <w:t xml:space="preserve">Daily breakfast at </w:t>
      </w:r>
      <w:r w:rsidR="00AF048B">
        <w:rPr>
          <w:i/>
          <w:sz w:val="22"/>
          <w:szCs w:val="22"/>
        </w:rPr>
        <w:t>Terrace Restaurant from 6AM to 10</w:t>
      </w:r>
      <w:r w:rsidR="00F3111D" w:rsidRPr="00F3111D">
        <w:rPr>
          <w:i/>
          <w:sz w:val="22"/>
          <w:szCs w:val="22"/>
        </w:rPr>
        <w:t>AM</w:t>
      </w:r>
    </w:p>
    <w:p w:rsidR="00F3111D" w:rsidRPr="00F3111D" w:rsidRDefault="00F3111D" w:rsidP="001479F8">
      <w:pPr>
        <w:numPr>
          <w:ilvl w:val="0"/>
          <w:numId w:val="7"/>
        </w:numPr>
        <w:jc w:val="both"/>
        <w:outlineLvl w:val="0"/>
        <w:rPr>
          <w:sz w:val="22"/>
          <w:szCs w:val="22"/>
        </w:rPr>
      </w:pPr>
      <w:r w:rsidRPr="00F3111D">
        <w:rPr>
          <w:sz w:val="22"/>
          <w:szCs w:val="22"/>
        </w:rPr>
        <w:t>Miễn phí nước chào đón khi khách đến</w:t>
      </w:r>
      <w:r>
        <w:rPr>
          <w:i/>
          <w:sz w:val="22"/>
          <w:szCs w:val="22"/>
        </w:rPr>
        <w:t>/</w:t>
      </w:r>
      <w:r w:rsidRPr="00F3111D">
        <w:t xml:space="preserve"> </w:t>
      </w:r>
      <w:r w:rsidRPr="00F3111D">
        <w:rPr>
          <w:i/>
          <w:sz w:val="22"/>
          <w:szCs w:val="22"/>
        </w:rPr>
        <w:t>Complimentary welcome drink</w:t>
      </w:r>
      <w:r w:rsidR="00AD0E4F">
        <w:rPr>
          <w:i/>
          <w:sz w:val="22"/>
          <w:szCs w:val="22"/>
        </w:rPr>
        <w:t>s</w:t>
      </w:r>
      <w:r>
        <w:rPr>
          <w:i/>
          <w:sz w:val="22"/>
          <w:szCs w:val="22"/>
        </w:rPr>
        <w:t xml:space="preserve"> on arrival</w:t>
      </w:r>
    </w:p>
    <w:p w:rsidR="00E76A40" w:rsidRPr="00F3111D" w:rsidRDefault="0088140C" w:rsidP="001479F8">
      <w:pPr>
        <w:numPr>
          <w:ilvl w:val="0"/>
          <w:numId w:val="7"/>
        </w:numPr>
        <w:jc w:val="both"/>
        <w:outlineLvl w:val="0"/>
        <w:rPr>
          <w:sz w:val="22"/>
          <w:szCs w:val="22"/>
        </w:rPr>
      </w:pPr>
      <w:r w:rsidRPr="00F3111D">
        <w:rPr>
          <w:sz w:val="22"/>
          <w:szCs w:val="22"/>
        </w:rPr>
        <w:t xml:space="preserve">Miễn phí khi sử dụng khu truy cập máy tính tại </w:t>
      </w:r>
      <w:proofErr w:type="gramStart"/>
      <w:r w:rsidRPr="00F3111D">
        <w:rPr>
          <w:sz w:val="22"/>
          <w:szCs w:val="22"/>
        </w:rPr>
        <w:t>sảnh</w:t>
      </w:r>
      <w:r w:rsidR="00F3111D" w:rsidRPr="00F3111D">
        <w:rPr>
          <w:sz w:val="22"/>
          <w:szCs w:val="22"/>
        </w:rPr>
        <w:t>./</w:t>
      </w:r>
      <w:proofErr w:type="gramEnd"/>
      <w:r w:rsidR="00F3111D" w:rsidRPr="00F3111D">
        <w:rPr>
          <w:i/>
          <w:sz w:val="22"/>
          <w:szCs w:val="22"/>
        </w:rPr>
        <w:t>Complimentary use of  Business Center</w:t>
      </w:r>
    </w:p>
    <w:p w:rsidR="00C83055" w:rsidRPr="002315E2" w:rsidRDefault="00E76A40" w:rsidP="001479F8">
      <w:pPr>
        <w:numPr>
          <w:ilvl w:val="0"/>
          <w:numId w:val="7"/>
        </w:numPr>
        <w:jc w:val="both"/>
        <w:rPr>
          <w:sz w:val="22"/>
          <w:szCs w:val="22"/>
        </w:rPr>
      </w:pPr>
      <w:r w:rsidRPr="00F3111D">
        <w:rPr>
          <w:sz w:val="22"/>
          <w:szCs w:val="22"/>
        </w:rPr>
        <w:t xml:space="preserve">Miễn phí sử dụng trung tâm thể dục và hồ </w:t>
      </w:r>
      <w:proofErr w:type="gramStart"/>
      <w:r w:rsidRPr="00F3111D">
        <w:rPr>
          <w:sz w:val="22"/>
          <w:szCs w:val="22"/>
        </w:rPr>
        <w:t>bơi./</w:t>
      </w:r>
      <w:proofErr w:type="gramEnd"/>
      <w:r w:rsidR="00F3111D" w:rsidRPr="00F3111D">
        <w:rPr>
          <w:i/>
          <w:sz w:val="22"/>
          <w:szCs w:val="22"/>
        </w:rPr>
        <w:t xml:space="preserve">Complimentary use </w:t>
      </w:r>
      <w:r w:rsidR="00F3111D">
        <w:rPr>
          <w:i/>
          <w:sz w:val="22"/>
          <w:szCs w:val="22"/>
        </w:rPr>
        <w:t xml:space="preserve">of </w:t>
      </w:r>
      <w:r w:rsidR="00F3111D" w:rsidRPr="00F3111D">
        <w:rPr>
          <w:i/>
          <w:sz w:val="22"/>
          <w:szCs w:val="22"/>
        </w:rPr>
        <w:t>Fitness Centre &amp; Swimming Pool</w:t>
      </w:r>
      <w:r w:rsidR="00F3111D" w:rsidRPr="00F3111D">
        <w:rPr>
          <w:sz w:val="22"/>
          <w:szCs w:val="22"/>
        </w:rPr>
        <w:t xml:space="preserve"> </w:t>
      </w:r>
    </w:p>
    <w:p w:rsidR="00C83055" w:rsidRPr="00C83055" w:rsidRDefault="00E76A40" w:rsidP="001479F8">
      <w:pPr>
        <w:numPr>
          <w:ilvl w:val="0"/>
          <w:numId w:val="7"/>
        </w:numPr>
        <w:jc w:val="both"/>
        <w:rPr>
          <w:sz w:val="22"/>
          <w:szCs w:val="22"/>
        </w:rPr>
      </w:pPr>
      <w:r w:rsidRPr="00F3111D">
        <w:rPr>
          <w:sz w:val="22"/>
          <w:szCs w:val="22"/>
        </w:rPr>
        <w:lastRenderedPageBreak/>
        <w:t>Miễ</w:t>
      </w:r>
      <w:r w:rsidR="0088140C" w:rsidRPr="00F3111D">
        <w:rPr>
          <w:sz w:val="22"/>
          <w:szCs w:val="22"/>
        </w:rPr>
        <w:t xml:space="preserve">n phí </w:t>
      </w:r>
      <w:r w:rsidR="00F3111D" w:rsidRPr="00F3111D">
        <w:rPr>
          <w:sz w:val="22"/>
          <w:szCs w:val="22"/>
        </w:rPr>
        <w:t xml:space="preserve">hai chai nước suối, </w:t>
      </w:r>
      <w:r w:rsidR="0088140C" w:rsidRPr="00F3111D">
        <w:rPr>
          <w:sz w:val="22"/>
          <w:szCs w:val="22"/>
        </w:rPr>
        <w:t xml:space="preserve">trà &amp; cà phê trong </w:t>
      </w:r>
      <w:proofErr w:type="gramStart"/>
      <w:r w:rsidR="0088140C" w:rsidRPr="00F3111D">
        <w:rPr>
          <w:sz w:val="22"/>
          <w:szCs w:val="22"/>
        </w:rPr>
        <w:t>phòng</w:t>
      </w:r>
      <w:r w:rsidR="00F3111D">
        <w:rPr>
          <w:sz w:val="22"/>
          <w:szCs w:val="22"/>
        </w:rPr>
        <w:t>.</w:t>
      </w:r>
      <w:r w:rsidRPr="00F3111D">
        <w:rPr>
          <w:sz w:val="22"/>
          <w:szCs w:val="22"/>
        </w:rPr>
        <w:t>/</w:t>
      </w:r>
      <w:proofErr w:type="gramEnd"/>
      <w:r w:rsidR="00F3111D" w:rsidRPr="00F3111D">
        <w:t xml:space="preserve"> </w:t>
      </w:r>
      <w:r w:rsidR="00F3111D" w:rsidRPr="00F3111D">
        <w:rPr>
          <w:i/>
          <w:sz w:val="22"/>
          <w:szCs w:val="22"/>
        </w:rPr>
        <w:t>Complimentary two bottles of mineral water, tea &amp; coffee (in room)</w:t>
      </w:r>
    </w:p>
    <w:p w:rsidR="00E76A40" w:rsidRPr="00E36D94" w:rsidRDefault="00E76A40" w:rsidP="001479F8">
      <w:pPr>
        <w:numPr>
          <w:ilvl w:val="0"/>
          <w:numId w:val="7"/>
        </w:numPr>
        <w:jc w:val="both"/>
        <w:rPr>
          <w:sz w:val="22"/>
          <w:szCs w:val="22"/>
        </w:rPr>
      </w:pPr>
      <w:r w:rsidRPr="00F3111D">
        <w:rPr>
          <w:sz w:val="22"/>
          <w:szCs w:val="22"/>
        </w:rPr>
        <w:t xml:space="preserve">Miễn phí truy cập </w:t>
      </w:r>
      <w:proofErr w:type="spellStart"/>
      <w:r w:rsidRPr="00F3111D">
        <w:rPr>
          <w:sz w:val="22"/>
          <w:szCs w:val="22"/>
        </w:rPr>
        <w:t>wifi</w:t>
      </w:r>
      <w:proofErr w:type="spellEnd"/>
      <w:r w:rsidRPr="00F3111D">
        <w:rPr>
          <w:sz w:val="22"/>
          <w:szCs w:val="22"/>
        </w:rPr>
        <w:t xml:space="preserve"> internet trong phòng và khu vực công </w:t>
      </w:r>
      <w:proofErr w:type="gramStart"/>
      <w:r w:rsidRPr="00F3111D">
        <w:rPr>
          <w:sz w:val="22"/>
          <w:szCs w:val="22"/>
        </w:rPr>
        <w:t>cộng./</w:t>
      </w:r>
      <w:proofErr w:type="gramEnd"/>
      <w:r w:rsidRPr="00F3111D">
        <w:rPr>
          <w:sz w:val="22"/>
          <w:szCs w:val="22"/>
        </w:rPr>
        <w:t xml:space="preserve"> </w:t>
      </w:r>
      <w:r w:rsidRPr="00F3111D">
        <w:rPr>
          <w:i/>
          <w:sz w:val="22"/>
          <w:szCs w:val="22"/>
        </w:rPr>
        <w:t>Free of charge Internet access in the room or public area</w:t>
      </w:r>
      <w:r w:rsidR="00F3111D" w:rsidRPr="00F3111D">
        <w:rPr>
          <w:i/>
          <w:sz w:val="22"/>
          <w:szCs w:val="22"/>
        </w:rPr>
        <w:t>s</w:t>
      </w:r>
    </w:p>
    <w:p w:rsidR="00E36D94" w:rsidRPr="00E36D94" w:rsidRDefault="0042780A" w:rsidP="001479F8">
      <w:pPr>
        <w:numPr>
          <w:ilvl w:val="0"/>
          <w:numId w:val="7"/>
        </w:numPr>
        <w:jc w:val="both"/>
        <w:rPr>
          <w:sz w:val="22"/>
          <w:szCs w:val="22"/>
        </w:rPr>
      </w:pPr>
      <w:r>
        <w:rPr>
          <w:sz w:val="22"/>
          <w:szCs w:val="22"/>
        </w:rPr>
        <w:t>T</w:t>
      </w:r>
      <w:r w:rsidR="00E36D94" w:rsidRPr="00E36D94">
        <w:rPr>
          <w:sz w:val="22"/>
          <w:szCs w:val="22"/>
        </w:rPr>
        <w:t>rang trí giường được đặt trong phòng trước khi Khách đến (chỉ dành cho Khách đi trăng mật)</w:t>
      </w:r>
      <w:r w:rsidR="00E36D94">
        <w:rPr>
          <w:sz w:val="22"/>
          <w:szCs w:val="22"/>
        </w:rPr>
        <w:t>/</w:t>
      </w:r>
      <w:r>
        <w:rPr>
          <w:i/>
          <w:sz w:val="22"/>
          <w:szCs w:val="22"/>
        </w:rPr>
        <w:t>Bed</w:t>
      </w:r>
      <w:r w:rsidR="00E36D94" w:rsidRPr="00E36D94">
        <w:rPr>
          <w:i/>
          <w:sz w:val="22"/>
          <w:szCs w:val="22"/>
        </w:rPr>
        <w:t xml:space="preserve"> decoration in room on</w:t>
      </w:r>
      <w:r w:rsidR="00E36D94">
        <w:rPr>
          <w:i/>
          <w:sz w:val="22"/>
          <w:szCs w:val="22"/>
        </w:rPr>
        <w:t xml:space="preserve"> arrival day (for Honeymooners)</w:t>
      </w:r>
    </w:p>
    <w:p w:rsidR="00E36D94" w:rsidRPr="00F3111D" w:rsidRDefault="00B328FC" w:rsidP="001479F8">
      <w:pPr>
        <w:numPr>
          <w:ilvl w:val="0"/>
          <w:numId w:val="7"/>
        </w:numPr>
        <w:jc w:val="both"/>
        <w:rPr>
          <w:sz w:val="22"/>
          <w:szCs w:val="22"/>
        </w:rPr>
      </w:pPr>
      <w:r>
        <w:rPr>
          <w:sz w:val="22"/>
          <w:szCs w:val="22"/>
        </w:rPr>
        <w:t>T</w:t>
      </w:r>
      <w:r w:rsidR="00E36D94" w:rsidRPr="00E36D94">
        <w:rPr>
          <w:sz w:val="22"/>
          <w:szCs w:val="22"/>
        </w:rPr>
        <w:t>hiệp chúc mừng được đặt trong phòng trước khi Khách đến (chỉ</w:t>
      </w:r>
      <w:r w:rsidR="00E36D94">
        <w:rPr>
          <w:sz w:val="22"/>
          <w:szCs w:val="22"/>
        </w:rPr>
        <w:t xml:space="preserve"> dành cho Khách nhân dịp</w:t>
      </w:r>
      <w:r w:rsidR="00E36D94" w:rsidRPr="00E36D94">
        <w:rPr>
          <w:sz w:val="22"/>
          <w:szCs w:val="22"/>
        </w:rPr>
        <w:t xml:space="preserve"> sinh nhật)</w:t>
      </w:r>
      <w:r w:rsidR="00E36D94">
        <w:rPr>
          <w:sz w:val="22"/>
          <w:szCs w:val="22"/>
        </w:rPr>
        <w:t>/</w:t>
      </w:r>
      <w:r>
        <w:rPr>
          <w:i/>
          <w:sz w:val="22"/>
          <w:szCs w:val="22"/>
        </w:rPr>
        <w:t>G</w:t>
      </w:r>
      <w:r w:rsidR="00E36D94" w:rsidRPr="00E36D94">
        <w:rPr>
          <w:i/>
          <w:sz w:val="22"/>
          <w:szCs w:val="22"/>
        </w:rPr>
        <w:t xml:space="preserve">reeting </w:t>
      </w:r>
      <w:proofErr w:type="gramStart"/>
      <w:r w:rsidR="00E36D94" w:rsidRPr="00E36D94">
        <w:rPr>
          <w:i/>
          <w:sz w:val="22"/>
          <w:szCs w:val="22"/>
        </w:rPr>
        <w:t>card  in</w:t>
      </w:r>
      <w:proofErr w:type="gramEnd"/>
      <w:r w:rsidR="00E36D94" w:rsidRPr="00E36D94">
        <w:rPr>
          <w:i/>
          <w:sz w:val="22"/>
          <w:szCs w:val="22"/>
        </w:rPr>
        <w:t xml:space="preserve"> room on arrival day (for Guest’s Birthday)</w:t>
      </w:r>
    </w:p>
    <w:p w:rsidR="00E76A40" w:rsidRPr="009C351C" w:rsidRDefault="00E76A40" w:rsidP="001479F8">
      <w:pPr>
        <w:ind w:left="720"/>
        <w:jc w:val="both"/>
        <w:rPr>
          <w:sz w:val="22"/>
          <w:szCs w:val="22"/>
        </w:rPr>
      </w:pPr>
    </w:p>
    <w:p w:rsidR="00E76A40" w:rsidRPr="00275634" w:rsidRDefault="00E76A40" w:rsidP="001479F8">
      <w:pPr>
        <w:widowControl w:val="0"/>
        <w:numPr>
          <w:ilvl w:val="0"/>
          <w:numId w:val="13"/>
        </w:numPr>
        <w:contextualSpacing/>
        <w:jc w:val="both"/>
        <w:rPr>
          <w:b/>
          <w:bCs/>
          <w:sz w:val="22"/>
          <w:szCs w:val="22"/>
          <w:lang w:val="vi-VN"/>
        </w:rPr>
      </w:pPr>
      <w:r w:rsidRPr="15325982">
        <w:rPr>
          <w:b/>
          <w:bCs/>
          <w:sz w:val="22"/>
          <w:szCs w:val="22"/>
        </w:rPr>
        <w:t>NHẬN PHÒNG &amp; TRẢ PHÒNG:</w:t>
      </w:r>
    </w:p>
    <w:p w:rsidR="00E76A40" w:rsidRPr="00275634" w:rsidRDefault="00E76A40" w:rsidP="001479F8">
      <w:pPr>
        <w:widowControl w:val="0"/>
        <w:ind w:left="720"/>
        <w:contextualSpacing/>
        <w:jc w:val="both"/>
        <w:rPr>
          <w:b/>
          <w:bCs/>
          <w:sz w:val="22"/>
          <w:szCs w:val="22"/>
          <w:lang w:val="vi-VN"/>
        </w:rPr>
      </w:pPr>
      <w:r w:rsidRPr="15325982">
        <w:rPr>
          <w:b/>
          <w:bCs/>
          <w:i/>
          <w:iCs/>
          <w:color w:val="1F4E79" w:themeColor="accent1" w:themeShade="80"/>
          <w:sz w:val="22"/>
          <w:szCs w:val="22"/>
        </w:rPr>
        <w:t>CHECK-IN &amp; CHECK-OUT</w:t>
      </w:r>
      <w:r w:rsidRPr="15325982">
        <w:rPr>
          <w:b/>
          <w:bCs/>
          <w:sz w:val="22"/>
          <w:szCs w:val="22"/>
        </w:rPr>
        <w:t>:</w:t>
      </w:r>
    </w:p>
    <w:p w:rsidR="00E76A40" w:rsidRPr="00275634" w:rsidRDefault="00E76A40" w:rsidP="001479F8">
      <w:pPr>
        <w:widowControl w:val="0"/>
        <w:contextualSpacing/>
        <w:jc w:val="both"/>
        <w:rPr>
          <w:sz w:val="22"/>
          <w:szCs w:val="22"/>
        </w:rPr>
      </w:pPr>
    </w:p>
    <w:p w:rsidR="00E76A40" w:rsidRPr="001D54CB" w:rsidRDefault="00E76A40" w:rsidP="001479F8">
      <w:pPr>
        <w:pStyle w:val="ListParagraph"/>
        <w:widowControl w:val="0"/>
        <w:numPr>
          <w:ilvl w:val="0"/>
          <w:numId w:val="12"/>
        </w:numPr>
        <w:contextualSpacing w:val="0"/>
        <w:jc w:val="both"/>
        <w:rPr>
          <w:sz w:val="22"/>
          <w:szCs w:val="22"/>
        </w:rPr>
      </w:pPr>
      <w:r w:rsidRPr="5D1207C4">
        <w:rPr>
          <w:sz w:val="22"/>
          <w:szCs w:val="22"/>
        </w:rPr>
        <w:t>Thời gian nhận phòng (trừ khi có thông báo và/hoặc xác nhận khác từ Khách Sạn)</w:t>
      </w:r>
      <w:r w:rsidRPr="5D1207C4">
        <w:rPr>
          <w:sz w:val="22"/>
          <w:szCs w:val="22"/>
          <w:lang w:val="vi-VN"/>
        </w:rPr>
        <w:t>:</w:t>
      </w:r>
      <w:r w:rsidRPr="5D1207C4">
        <w:rPr>
          <w:sz w:val="22"/>
          <w:szCs w:val="22"/>
        </w:rPr>
        <w:t xml:space="preserve"> </w:t>
      </w:r>
    </w:p>
    <w:p w:rsidR="00E76A40" w:rsidRPr="001D54CB" w:rsidRDefault="00E76A40" w:rsidP="001479F8">
      <w:pPr>
        <w:pStyle w:val="ListParagraph"/>
        <w:widowControl w:val="0"/>
        <w:ind w:left="360"/>
        <w:jc w:val="both"/>
        <w:rPr>
          <w:i/>
          <w:iCs/>
          <w:color w:val="1F4E79"/>
          <w:sz w:val="22"/>
          <w:szCs w:val="22"/>
        </w:rPr>
      </w:pPr>
      <w:r w:rsidRPr="5D1207C4">
        <w:rPr>
          <w:i/>
          <w:iCs/>
          <w:color w:val="1F4E79" w:themeColor="accent1" w:themeShade="80"/>
          <w:sz w:val="22"/>
          <w:szCs w:val="22"/>
        </w:rPr>
        <w:t>Check-in time (unless specifically mentioned and/or confirmed by Hotel):</w:t>
      </w:r>
    </w:p>
    <w:p w:rsidR="00E76A40" w:rsidRPr="001D54CB" w:rsidRDefault="00E76A40" w:rsidP="001479F8">
      <w:pPr>
        <w:pStyle w:val="ListParagraph"/>
        <w:widowControl w:val="0"/>
        <w:numPr>
          <w:ilvl w:val="0"/>
          <w:numId w:val="14"/>
        </w:numPr>
        <w:contextualSpacing w:val="0"/>
        <w:jc w:val="both"/>
        <w:rPr>
          <w:sz w:val="22"/>
          <w:szCs w:val="22"/>
          <w:lang w:val="vi-VN"/>
        </w:rPr>
      </w:pPr>
      <w:r w:rsidRPr="5D1207C4">
        <w:rPr>
          <w:sz w:val="22"/>
          <w:szCs w:val="22"/>
          <w:lang w:val="vi-VN"/>
        </w:rPr>
        <w:t>Thời gian nhận phòng từ 14:00 giờ ngày</w:t>
      </w:r>
      <w:r w:rsidRPr="5D1207C4">
        <w:rPr>
          <w:sz w:val="22"/>
          <w:szCs w:val="22"/>
        </w:rPr>
        <w:t xml:space="preserve"> nhận phòng</w:t>
      </w:r>
      <w:r w:rsidRPr="5D1207C4">
        <w:rPr>
          <w:sz w:val="22"/>
          <w:szCs w:val="22"/>
          <w:lang w:val="vi-VN"/>
        </w:rPr>
        <w:t>. Các yêu cầu nhận phòng sớm trước 14:00 giờ cần được thông báo trước và có xác nhận của Khách Sạn (tùy theo tình trạng phòng sẵn có lúc nhận phòng) nhưng không sớm hơn 12:00 giờ trưa ngày nhận phòng.</w:t>
      </w:r>
    </w:p>
    <w:p w:rsidR="00E76A40" w:rsidRPr="001D54CB" w:rsidRDefault="00E76A40" w:rsidP="001479F8">
      <w:pPr>
        <w:pStyle w:val="ListParagraph"/>
        <w:widowControl w:val="0"/>
        <w:jc w:val="both"/>
        <w:rPr>
          <w:i/>
          <w:iCs/>
          <w:color w:val="1F4E79"/>
          <w:sz w:val="22"/>
          <w:szCs w:val="22"/>
        </w:rPr>
      </w:pPr>
      <w:r w:rsidRPr="1DB93A83">
        <w:rPr>
          <w:i/>
          <w:iCs/>
          <w:color w:val="1F4E79" w:themeColor="accent1" w:themeShade="80"/>
          <w:sz w:val="22"/>
          <w:szCs w:val="22"/>
        </w:rPr>
        <w:t xml:space="preserve">Check-in time from 14:00 on arrival date. Early check-in prior to 14:00 hours should be notified in advance and to be confirmed by the Hotel (subject to availability upon check-in) but no earlier than 12:00 noon on check-in date. </w:t>
      </w:r>
    </w:p>
    <w:p w:rsidR="00E76A40" w:rsidRPr="001D54CB" w:rsidRDefault="00E76A40" w:rsidP="001479F8">
      <w:pPr>
        <w:pStyle w:val="ListParagraph"/>
        <w:widowControl w:val="0"/>
        <w:numPr>
          <w:ilvl w:val="0"/>
          <w:numId w:val="14"/>
        </w:numPr>
        <w:contextualSpacing w:val="0"/>
        <w:jc w:val="both"/>
        <w:rPr>
          <w:sz w:val="22"/>
          <w:szCs w:val="22"/>
          <w:lang w:val="vi-VN"/>
        </w:rPr>
      </w:pPr>
      <w:r w:rsidRPr="5D1207C4">
        <w:rPr>
          <w:sz w:val="22"/>
          <w:szCs w:val="22"/>
          <w:lang w:val="vi-VN"/>
        </w:rPr>
        <w:t>Nhận phòng sớm trước 6:00 giờ sáng sẽ chịu phí tương đương với 100% Giá Gói Phòng đã mua.</w:t>
      </w:r>
    </w:p>
    <w:p w:rsidR="00E76A40" w:rsidRPr="001D54CB" w:rsidRDefault="00E76A40" w:rsidP="001479F8">
      <w:pPr>
        <w:pStyle w:val="ListParagraph"/>
        <w:widowControl w:val="0"/>
        <w:jc w:val="both"/>
        <w:rPr>
          <w:i/>
          <w:iCs/>
          <w:color w:val="1F4E79"/>
          <w:sz w:val="22"/>
          <w:szCs w:val="22"/>
          <w:lang w:val="vi-VN"/>
        </w:rPr>
      </w:pPr>
      <w:r w:rsidRPr="5D1207C4">
        <w:rPr>
          <w:i/>
          <w:iCs/>
          <w:color w:val="1F4E79" w:themeColor="accent1" w:themeShade="80"/>
          <w:sz w:val="22"/>
          <w:szCs w:val="22"/>
          <w:lang w:val="vi-VN"/>
        </w:rPr>
        <w:t xml:space="preserve">Early check-in before 6:00 will be charged the equivalent of 100% of the </w:t>
      </w:r>
      <w:r w:rsidRPr="5D1207C4">
        <w:rPr>
          <w:i/>
          <w:iCs/>
          <w:color w:val="1F4E79" w:themeColor="accent1" w:themeShade="80"/>
          <w:sz w:val="22"/>
          <w:szCs w:val="22"/>
        </w:rPr>
        <w:t xml:space="preserve">Purchase </w:t>
      </w:r>
      <w:r w:rsidRPr="5D1207C4">
        <w:rPr>
          <w:i/>
          <w:iCs/>
          <w:color w:val="1F4E79" w:themeColor="accent1" w:themeShade="80"/>
          <w:sz w:val="22"/>
          <w:szCs w:val="22"/>
          <w:lang w:val="vi-VN"/>
        </w:rPr>
        <w:t>Room Rates.</w:t>
      </w:r>
    </w:p>
    <w:p w:rsidR="00E76A40" w:rsidRPr="001D54CB" w:rsidRDefault="00E76A40" w:rsidP="001479F8">
      <w:pPr>
        <w:pStyle w:val="ListParagraph"/>
        <w:widowControl w:val="0"/>
        <w:numPr>
          <w:ilvl w:val="0"/>
          <w:numId w:val="14"/>
        </w:numPr>
        <w:contextualSpacing w:val="0"/>
        <w:jc w:val="both"/>
        <w:rPr>
          <w:sz w:val="22"/>
          <w:szCs w:val="22"/>
          <w:lang w:val="vi-VN"/>
        </w:rPr>
      </w:pPr>
      <w:r w:rsidRPr="5D1207C4">
        <w:rPr>
          <w:sz w:val="22"/>
          <w:szCs w:val="22"/>
          <w:lang w:val="vi-VN"/>
        </w:rPr>
        <w:t>Nhận phòng sớm từ sau 6:00 giờ sáng đến 12:00 giờ sáng sẽ chịu phí tương đương 50% Giá Gói Phòng đã mua.</w:t>
      </w:r>
    </w:p>
    <w:p w:rsidR="00E76A40" w:rsidRPr="001D54CB" w:rsidRDefault="00E76A40" w:rsidP="001479F8">
      <w:pPr>
        <w:pStyle w:val="ListParagraph"/>
        <w:widowControl w:val="0"/>
        <w:jc w:val="both"/>
        <w:rPr>
          <w:i/>
          <w:iCs/>
          <w:color w:val="1F4E79"/>
          <w:sz w:val="22"/>
          <w:szCs w:val="22"/>
          <w:lang w:val="vi-VN"/>
        </w:rPr>
      </w:pPr>
      <w:r w:rsidRPr="5D1207C4">
        <w:rPr>
          <w:i/>
          <w:iCs/>
          <w:color w:val="1F4E79" w:themeColor="accent1" w:themeShade="80"/>
          <w:sz w:val="22"/>
          <w:szCs w:val="22"/>
          <w:lang w:val="vi-VN"/>
        </w:rPr>
        <w:t>Early check-in from 6:00</w:t>
      </w:r>
      <w:r w:rsidRPr="5D1207C4">
        <w:rPr>
          <w:i/>
          <w:iCs/>
          <w:color w:val="1F4E79" w:themeColor="accent1" w:themeShade="80"/>
          <w:sz w:val="22"/>
          <w:szCs w:val="22"/>
        </w:rPr>
        <w:t xml:space="preserve"> to 1</w:t>
      </w:r>
      <w:r w:rsidRPr="5D1207C4">
        <w:rPr>
          <w:i/>
          <w:iCs/>
          <w:color w:val="1F4E79" w:themeColor="accent1" w:themeShade="80"/>
          <w:sz w:val="22"/>
          <w:szCs w:val="22"/>
          <w:lang w:val="vi-VN"/>
        </w:rPr>
        <w:t>2:00</w:t>
      </w:r>
      <w:r w:rsidRPr="5D1207C4">
        <w:rPr>
          <w:i/>
          <w:iCs/>
          <w:color w:val="1F4E79" w:themeColor="accent1" w:themeShade="80"/>
          <w:sz w:val="22"/>
          <w:szCs w:val="22"/>
        </w:rPr>
        <w:t xml:space="preserve"> noon </w:t>
      </w:r>
      <w:r w:rsidRPr="5D1207C4">
        <w:rPr>
          <w:i/>
          <w:iCs/>
          <w:color w:val="1F4E79" w:themeColor="accent1" w:themeShade="80"/>
          <w:sz w:val="22"/>
          <w:szCs w:val="22"/>
          <w:lang w:val="vi-VN"/>
        </w:rPr>
        <w:t>will be charged 50% of the Room Rate</w:t>
      </w:r>
      <w:r w:rsidRPr="5D1207C4">
        <w:rPr>
          <w:i/>
          <w:iCs/>
          <w:color w:val="1F4E79" w:themeColor="accent1" w:themeShade="80"/>
          <w:sz w:val="22"/>
          <w:szCs w:val="22"/>
        </w:rPr>
        <w:t>s</w:t>
      </w:r>
      <w:r w:rsidRPr="5D1207C4">
        <w:rPr>
          <w:i/>
          <w:iCs/>
          <w:color w:val="1F4E79" w:themeColor="accent1" w:themeShade="80"/>
          <w:sz w:val="22"/>
          <w:szCs w:val="22"/>
          <w:lang w:val="vi-VN"/>
        </w:rPr>
        <w:t>.</w:t>
      </w:r>
    </w:p>
    <w:p w:rsidR="00E76A40" w:rsidRPr="001D54CB" w:rsidRDefault="00E76A40" w:rsidP="001479F8">
      <w:pPr>
        <w:pStyle w:val="ListParagraph"/>
        <w:widowControl w:val="0"/>
        <w:numPr>
          <w:ilvl w:val="0"/>
          <w:numId w:val="12"/>
        </w:numPr>
        <w:contextualSpacing w:val="0"/>
        <w:jc w:val="both"/>
        <w:rPr>
          <w:sz w:val="22"/>
          <w:szCs w:val="22"/>
          <w:lang w:val="vi-VN"/>
        </w:rPr>
      </w:pPr>
      <w:r w:rsidRPr="5D1207C4">
        <w:rPr>
          <w:sz w:val="22"/>
          <w:szCs w:val="22"/>
          <w:lang w:val="vi-VN"/>
        </w:rPr>
        <w:t>Thời gian trả phòng (trừ khi có thông báo và/hoặc xác nhận khác từ Khách Sạn):</w:t>
      </w:r>
    </w:p>
    <w:p w:rsidR="00E76A40" w:rsidRPr="001D54CB" w:rsidRDefault="00E76A40" w:rsidP="001479F8">
      <w:pPr>
        <w:pStyle w:val="ListParagraph"/>
        <w:widowControl w:val="0"/>
        <w:ind w:left="360"/>
        <w:jc w:val="both"/>
        <w:rPr>
          <w:i/>
          <w:iCs/>
          <w:color w:val="1F4E79"/>
          <w:sz w:val="22"/>
          <w:szCs w:val="22"/>
        </w:rPr>
      </w:pPr>
      <w:r w:rsidRPr="5D1207C4">
        <w:rPr>
          <w:i/>
          <w:iCs/>
          <w:color w:val="1F4E79" w:themeColor="accent1" w:themeShade="80"/>
          <w:sz w:val="22"/>
          <w:szCs w:val="22"/>
        </w:rPr>
        <w:t>Check-out time (unless specifically mentioned and/or confirmed by Hotel):</w:t>
      </w:r>
    </w:p>
    <w:p w:rsidR="00E76A40" w:rsidRPr="001D54CB" w:rsidRDefault="00E76A40" w:rsidP="001479F8">
      <w:pPr>
        <w:pStyle w:val="ListParagraph"/>
        <w:widowControl w:val="0"/>
        <w:numPr>
          <w:ilvl w:val="0"/>
          <w:numId w:val="15"/>
        </w:numPr>
        <w:contextualSpacing w:val="0"/>
        <w:jc w:val="both"/>
        <w:rPr>
          <w:sz w:val="22"/>
          <w:szCs w:val="22"/>
        </w:rPr>
      </w:pPr>
      <w:r w:rsidRPr="5D1207C4">
        <w:rPr>
          <w:sz w:val="22"/>
          <w:szCs w:val="22"/>
          <w:lang w:val="vi-VN"/>
        </w:rPr>
        <w:t>T</w:t>
      </w:r>
      <w:r w:rsidRPr="5D1207C4">
        <w:rPr>
          <w:sz w:val="22"/>
          <w:szCs w:val="22"/>
        </w:rPr>
        <w:t xml:space="preserve">hời gian trả phòng không muộn quá 12:00 giờ trưa ngày trả phòng. </w:t>
      </w:r>
    </w:p>
    <w:p w:rsidR="00E76A40" w:rsidRPr="001D54CB" w:rsidRDefault="00E76A40" w:rsidP="001479F8">
      <w:pPr>
        <w:pStyle w:val="ListParagraph"/>
        <w:widowControl w:val="0"/>
        <w:jc w:val="both"/>
        <w:rPr>
          <w:i/>
          <w:iCs/>
          <w:color w:val="1F4E79"/>
          <w:sz w:val="22"/>
          <w:szCs w:val="22"/>
        </w:rPr>
      </w:pPr>
      <w:r w:rsidRPr="5D1207C4">
        <w:rPr>
          <w:i/>
          <w:iCs/>
          <w:color w:val="1F4E79" w:themeColor="accent1" w:themeShade="80"/>
          <w:sz w:val="22"/>
          <w:szCs w:val="22"/>
        </w:rPr>
        <w:t xml:space="preserve">Check-out time before 12:00 noon on departure date </w:t>
      </w:r>
    </w:p>
    <w:p w:rsidR="00E76A40" w:rsidRPr="00E06D5B" w:rsidRDefault="00E76A40" w:rsidP="001479F8">
      <w:pPr>
        <w:pStyle w:val="ListParagraph"/>
        <w:widowControl w:val="0"/>
        <w:numPr>
          <w:ilvl w:val="0"/>
          <w:numId w:val="15"/>
        </w:numPr>
        <w:contextualSpacing w:val="0"/>
        <w:jc w:val="both"/>
        <w:rPr>
          <w:sz w:val="22"/>
          <w:szCs w:val="22"/>
        </w:rPr>
      </w:pPr>
      <w:r w:rsidRPr="00E06D5B">
        <w:rPr>
          <w:sz w:val="22"/>
          <w:szCs w:val="22"/>
        </w:rPr>
        <w:t>Trả phòng muộn tùy theo tình trạng phòng sẵn có được Khách Sạn xác nhận và phải trả thêm phí như sau: 50% Giá Gói Phòng nếu trả phòng từ sau 12:00 giờ đế</w:t>
      </w:r>
      <w:r w:rsidR="0088140C" w:rsidRPr="00E06D5B">
        <w:rPr>
          <w:sz w:val="22"/>
          <w:szCs w:val="22"/>
        </w:rPr>
        <w:t>n 18</w:t>
      </w:r>
      <w:r w:rsidRPr="00E06D5B">
        <w:rPr>
          <w:sz w:val="22"/>
          <w:szCs w:val="22"/>
        </w:rPr>
        <w:t>:00 giờ; 100% Giá Gói Phòng nếu trả</w:t>
      </w:r>
      <w:r w:rsidR="0088140C" w:rsidRPr="00E06D5B">
        <w:rPr>
          <w:sz w:val="22"/>
          <w:szCs w:val="22"/>
        </w:rPr>
        <w:t xml:space="preserve"> phòng sau 18</w:t>
      </w:r>
      <w:r w:rsidRPr="00E06D5B">
        <w:rPr>
          <w:sz w:val="22"/>
          <w:szCs w:val="22"/>
        </w:rPr>
        <w:t>:00 giờ.</w:t>
      </w:r>
    </w:p>
    <w:p w:rsidR="00E76A40" w:rsidRPr="002315E2" w:rsidRDefault="00E76A40" w:rsidP="001479F8">
      <w:pPr>
        <w:pStyle w:val="ListParagraph"/>
        <w:widowControl w:val="0"/>
        <w:jc w:val="both"/>
        <w:rPr>
          <w:i/>
          <w:iCs/>
          <w:color w:val="1F4E79"/>
          <w:sz w:val="22"/>
          <w:szCs w:val="22"/>
        </w:rPr>
      </w:pPr>
      <w:r w:rsidRPr="00E06D5B">
        <w:rPr>
          <w:i/>
          <w:iCs/>
          <w:color w:val="1F4E79" w:themeColor="accent1" w:themeShade="80"/>
          <w:sz w:val="22"/>
          <w:szCs w:val="22"/>
        </w:rPr>
        <w:t xml:space="preserve">Late check-out subject to the availability of rooms and to be confirmed by the Hotel with an additional charge as follows: 50% of the Room Rate </w:t>
      </w:r>
      <w:r w:rsidR="0088140C" w:rsidRPr="00E06D5B">
        <w:rPr>
          <w:i/>
          <w:iCs/>
          <w:color w:val="1F4E79" w:themeColor="accent1" w:themeShade="80"/>
          <w:sz w:val="22"/>
          <w:szCs w:val="22"/>
        </w:rPr>
        <w:t>if checking out from 12:00 to 18</w:t>
      </w:r>
      <w:r w:rsidRPr="00E06D5B">
        <w:rPr>
          <w:i/>
          <w:iCs/>
          <w:color w:val="1F4E79" w:themeColor="accent1" w:themeShade="80"/>
          <w:sz w:val="22"/>
          <w:szCs w:val="22"/>
        </w:rPr>
        <w:t>:00; 100% of the Roo</w:t>
      </w:r>
      <w:r w:rsidR="0088140C" w:rsidRPr="00E06D5B">
        <w:rPr>
          <w:i/>
          <w:iCs/>
          <w:color w:val="1F4E79" w:themeColor="accent1" w:themeShade="80"/>
          <w:sz w:val="22"/>
          <w:szCs w:val="22"/>
        </w:rPr>
        <w:t>m Rate if you check out after 18</w:t>
      </w:r>
      <w:r w:rsidRPr="00E06D5B">
        <w:rPr>
          <w:i/>
          <w:iCs/>
          <w:color w:val="1F4E79" w:themeColor="accent1" w:themeShade="80"/>
          <w:sz w:val="22"/>
          <w:szCs w:val="22"/>
        </w:rPr>
        <w:t>:00.</w:t>
      </w:r>
    </w:p>
    <w:p w:rsidR="00E76A40" w:rsidRPr="00BF6D15" w:rsidRDefault="00E76A40" w:rsidP="001479F8">
      <w:pPr>
        <w:tabs>
          <w:tab w:val="left" w:pos="180"/>
        </w:tabs>
        <w:spacing w:before="80" w:after="80"/>
        <w:jc w:val="both"/>
        <w:rPr>
          <w:b/>
          <w:i/>
          <w:sz w:val="22"/>
          <w:szCs w:val="22"/>
          <w:u w:val="single"/>
        </w:rPr>
      </w:pPr>
      <w:r>
        <w:rPr>
          <w:b/>
          <w:sz w:val="22"/>
          <w:szCs w:val="22"/>
        </w:rPr>
        <w:tab/>
      </w:r>
      <w:r w:rsidRPr="00BF6D15">
        <w:rPr>
          <w:b/>
          <w:sz w:val="22"/>
          <w:szCs w:val="22"/>
        </w:rPr>
        <w:t>4.</w:t>
      </w:r>
      <w:r>
        <w:rPr>
          <w:b/>
          <w:sz w:val="22"/>
          <w:szCs w:val="22"/>
        </w:rPr>
        <w:t xml:space="preserve"> ĐIỀU KIỆN VỀ GIÁ P</w:t>
      </w:r>
      <w:r w:rsidR="00E9032F">
        <w:rPr>
          <w:b/>
          <w:sz w:val="22"/>
          <w:szCs w:val="22"/>
        </w:rPr>
        <w:t>HÒNG/</w:t>
      </w:r>
      <w:r w:rsidRPr="00E9032F">
        <w:rPr>
          <w:b/>
          <w:i/>
          <w:iCs/>
          <w:color w:val="1F4E79" w:themeColor="accent1" w:themeShade="80"/>
          <w:sz w:val="22"/>
          <w:szCs w:val="22"/>
        </w:rPr>
        <w:t>RATE CONDITIONS</w:t>
      </w:r>
      <w:r w:rsidRPr="00E9032F">
        <w:rPr>
          <w:b/>
          <w:sz w:val="22"/>
          <w:szCs w:val="22"/>
        </w:rPr>
        <w:t>:</w:t>
      </w:r>
    </w:p>
    <w:p w:rsidR="00E76A40" w:rsidRPr="00BA0D9F" w:rsidRDefault="00E76A40" w:rsidP="001479F8">
      <w:pPr>
        <w:numPr>
          <w:ilvl w:val="0"/>
          <w:numId w:val="6"/>
        </w:numPr>
        <w:tabs>
          <w:tab w:val="clear" w:pos="1080"/>
          <w:tab w:val="num" w:pos="720"/>
        </w:tabs>
        <w:ind w:left="720"/>
        <w:jc w:val="both"/>
        <w:rPr>
          <w:bCs/>
          <w:color w:val="000000"/>
          <w:sz w:val="22"/>
          <w:szCs w:val="22"/>
        </w:rPr>
      </w:pPr>
      <w:r w:rsidRPr="005404CE">
        <w:rPr>
          <w:sz w:val="22"/>
          <w:szCs w:val="22"/>
        </w:rPr>
        <w:t xml:space="preserve">Giá phòng trên không bao gồm tiền hoa </w:t>
      </w:r>
      <w:proofErr w:type="gramStart"/>
      <w:r w:rsidRPr="005404CE">
        <w:rPr>
          <w:sz w:val="22"/>
          <w:szCs w:val="22"/>
        </w:rPr>
        <w:t>hồng</w:t>
      </w:r>
      <w:r>
        <w:rPr>
          <w:sz w:val="22"/>
          <w:szCs w:val="22"/>
        </w:rPr>
        <w:t>./</w:t>
      </w:r>
      <w:proofErr w:type="gramEnd"/>
      <w:r>
        <w:rPr>
          <w:sz w:val="22"/>
          <w:szCs w:val="22"/>
        </w:rPr>
        <w:t xml:space="preserve"> </w:t>
      </w:r>
      <w:r w:rsidRPr="00E9032F">
        <w:rPr>
          <w:i/>
          <w:iCs/>
          <w:color w:val="1F4E79" w:themeColor="accent1" w:themeShade="80"/>
          <w:sz w:val="22"/>
          <w:szCs w:val="22"/>
        </w:rPr>
        <w:t>The Rates are non-commissionable</w:t>
      </w:r>
      <w:r w:rsidR="00E9032F">
        <w:rPr>
          <w:i/>
          <w:iCs/>
          <w:color w:val="1F4E79" w:themeColor="accent1" w:themeShade="80"/>
          <w:sz w:val="22"/>
          <w:szCs w:val="22"/>
        </w:rPr>
        <w:t>.</w:t>
      </w:r>
    </w:p>
    <w:p w:rsidR="00E76A40" w:rsidRPr="00BA0D9F" w:rsidRDefault="00E76A40" w:rsidP="001479F8">
      <w:pPr>
        <w:numPr>
          <w:ilvl w:val="0"/>
          <w:numId w:val="6"/>
        </w:numPr>
        <w:tabs>
          <w:tab w:val="clear" w:pos="1080"/>
          <w:tab w:val="num" w:pos="720"/>
        </w:tabs>
        <w:ind w:left="720"/>
        <w:jc w:val="both"/>
        <w:rPr>
          <w:bCs/>
          <w:color w:val="000000"/>
          <w:sz w:val="22"/>
          <w:szCs w:val="22"/>
        </w:rPr>
      </w:pPr>
      <w:r w:rsidRPr="005404CE">
        <w:rPr>
          <w:sz w:val="22"/>
          <w:szCs w:val="22"/>
        </w:rPr>
        <w:t xml:space="preserve">Giá phòng trên áp dụng cho dịch vụ đặt </w:t>
      </w:r>
      <w:r w:rsidRPr="00F3111D">
        <w:rPr>
          <w:sz w:val="22"/>
          <w:szCs w:val="22"/>
        </w:rPr>
        <w:t>phòng từ 8 phòng trở xuống, từ</w:t>
      </w:r>
      <w:r w:rsidR="00B328FC">
        <w:rPr>
          <w:sz w:val="22"/>
          <w:szCs w:val="22"/>
        </w:rPr>
        <w:t xml:space="preserve"> 08</w:t>
      </w:r>
      <w:r w:rsidRPr="00F3111D">
        <w:rPr>
          <w:sz w:val="22"/>
          <w:szCs w:val="22"/>
        </w:rPr>
        <w:t xml:space="preserve"> phòng trở lên</w:t>
      </w:r>
      <w:r w:rsidRPr="005404CE">
        <w:rPr>
          <w:sz w:val="22"/>
          <w:szCs w:val="22"/>
        </w:rPr>
        <w:t xml:space="preserve"> sẽ áp dụng giá thương lượng </w:t>
      </w:r>
      <w:r>
        <w:rPr>
          <w:sz w:val="22"/>
          <w:szCs w:val="22"/>
        </w:rPr>
        <w:t>từng đoàn riêng</w:t>
      </w:r>
      <w:r w:rsidRPr="00BA0D9F">
        <w:rPr>
          <w:i/>
          <w:color w:val="44546A" w:themeColor="text2"/>
          <w:sz w:val="22"/>
          <w:szCs w:val="22"/>
        </w:rPr>
        <w:t>/</w:t>
      </w:r>
      <w:r w:rsidRPr="00BA0D9F">
        <w:rPr>
          <w:bCs/>
          <w:i/>
          <w:color w:val="44546A" w:themeColor="text2"/>
          <w:sz w:val="22"/>
          <w:szCs w:val="22"/>
        </w:rPr>
        <w:t xml:space="preserve"> </w:t>
      </w:r>
      <w:r w:rsidRPr="00E9032F">
        <w:rPr>
          <w:i/>
          <w:iCs/>
          <w:color w:val="1F4E79" w:themeColor="accent1" w:themeShade="80"/>
          <w:sz w:val="22"/>
          <w:szCs w:val="22"/>
        </w:rPr>
        <w:t>Rates are applica</w:t>
      </w:r>
      <w:r w:rsidR="00B328FC">
        <w:rPr>
          <w:i/>
          <w:iCs/>
          <w:color w:val="1F4E79" w:themeColor="accent1" w:themeShade="80"/>
          <w:sz w:val="22"/>
          <w:szCs w:val="22"/>
        </w:rPr>
        <w:t>ble for individual bookings of 8 rooms down or less, from 8</w:t>
      </w:r>
      <w:r w:rsidRPr="00E9032F">
        <w:rPr>
          <w:i/>
          <w:iCs/>
          <w:color w:val="1F4E79" w:themeColor="accent1" w:themeShade="80"/>
          <w:sz w:val="22"/>
          <w:szCs w:val="22"/>
        </w:rPr>
        <w:t xml:space="preserve"> rooms and above will be negotiated on an ad hoc basic</w:t>
      </w:r>
      <w:r w:rsidR="00E9032F">
        <w:rPr>
          <w:i/>
          <w:iCs/>
          <w:color w:val="1F4E79" w:themeColor="accent1" w:themeShade="80"/>
          <w:sz w:val="22"/>
          <w:szCs w:val="22"/>
        </w:rPr>
        <w:t>.</w:t>
      </w:r>
    </w:p>
    <w:p w:rsidR="00E76A40" w:rsidRPr="002315E2" w:rsidRDefault="00E76A40" w:rsidP="001479F8">
      <w:pPr>
        <w:numPr>
          <w:ilvl w:val="0"/>
          <w:numId w:val="6"/>
        </w:numPr>
        <w:tabs>
          <w:tab w:val="clear" w:pos="1080"/>
          <w:tab w:val="num" w:pos="720"/>
        </w:tabs>
        <w:ind w:left="720"/>
        <w:jc w:val="both"/>
        <w:rPr>
          <w:i/>
          <w:iCs/>
          <w:color w:val="1F4E79" w:themeColor="accent1" w:themeShade="80"/>
          <w:sz w:val="22"/>
          <w:szCs w:val="22"/>
        </w:rPr>
      </w:pPr>
      <w:r w:rsidRPr="005404CE">
        <w:rPr>
          <w:sz w:val="22"/>
          <w:szCs w:val="22"/>
        </w:rPr>
        <w:t xml:space="preserve">Giá phòng trên không được kết hợp với các chương trình khuyến mại </w:t>
      </w:r>
      <w:proofErr w:type="gramStart"/>
      <w:r w:rsidRPr="005404CE">
        <w:rPr>
          <w:sz w:val="22"/>
          <w:szCs w:val="22"/>
        </w:rPr>
        <w:t>khác.</w:t>
      </w:r>
      <w:r>
        <w:rPr>
          <w:sz w:val="22"/>
          <w:szCs w:val="22"/>
        </w:rPr>
        <w:t>/</w:t>
      </w:r>
      <w:proofErr w:type="gramEnd"/>
      <w:r w:rsidRPr="00BA0D9F">
        <w:rPr>
          <w:bCs/>
          <w:color w:val="000000"/>
          <w:sz w:val="22"/>
          <w:szCs w:val="22"/>
        </w:rPr>
        <w:t xml:space="preserve"> </w:t>
      </w:r>
      <w:r w:rsidRPr="00E9032F">
        <w:rPr>
          <w:i/>
          <w:iCs/>
          <w:color w:val="1F4E79" w:themeColor="accent1" w:themeShade="80"/>
          <w:sz w:val="22"/>
          <w:szCs w:val="22"/>
        </w:rPr>
        <w:t>The above rates cannot be combined with other promotional programs.</w:t>
      </w:r>
    </w:p>
    <w:p w:rsidR="00E76A40" w:rsidRPr="00E9032F" w:rsidRDefault="00E76A40" w:rsidP="001479F8">
      <w:pPr>
        <w:tabs>
          <w:tab w:val="left" w:pos="180"/>
        </w:tabs>
        <w:spacing w:before="80" w:after="80"/>
        <w:jc w:val="both"/>
        <w:rPr>
          <w:b/>
          <w:color w:val="44546A" w:themeColor="text2"/>
          <w:sz w:val="22"/>
          <w:szCs w:val="22"/>
        </w:rPr>
      </w:pPr>
      <w:r>
        <w:rPr>
          <w:b/>
          <w:sz w:val="22"/>
          <w:szCs w:val="22"/>
        </w:rPr>
        <w:tab/>
        <w:t>5</w:t>
      </w:r>
      <w:r w:rsidRPr="00BF6D15">
        <w:rPr>
          <w:b/>
          <w:sz w:val="22"/>
          <w:szCs w:val="22"/>
        </w:rPr>
        <w:t>.</w:t>
      </w:r>
      <w:r>
        <w:rPr>
          <w:b/>
          <w:sz w:val="22"/>
          <w:szCs w:val="22"/>
        </w:rPr>
        <w:t xml:space="preserve"> CHÍNH SÁCH GIÁ ĐỐI VỚI TRẺ</w:t>
      </w:r>
      <w:r w:rsidR="00E9032F">
        <w:rPr>
          <w:b/>
          <w:sz w:val="22"/>
          <w:szCs w:val="22"/>
        </w:rPr>
        <w:t xml:space="preserve"> EM/</w:t>
      </w:r>
      <w:r w:rsidRPr="00E9032F">
        <w:rPr>
          <w:b/>
          <w:i/>
          <w:iCs/>
          <w:color w:val="1F4E79" w:themeColor="accent1" w:themeShade="80"/>
          <w:sz w:val="22"/>
          <w:szCs w:val="22"/>
        </w:rPr>
        <w:t>CHILDREN POLICY:</w:t>
      </w:r>
    </w:p>
    <w:p w:rsidR="00E76A40" w:rsidRPr="005404CE" w:rsidRDefault="00E76A40" w:rsidP="001479F8">
      <w:pPr>
        <w:pStyle w:val="BodyText"/>
        <w:numPr>
          <w:ilvl w:val="0"/>
          <w:numId w:val="7"/>
        </w:numPr>
        <w:spacing w:line="240" w:lineRule="atLeast"/>
        <w:ind w:right="-184"/>
        <w:jc w:val="both"/>
        <w:rPr>
          <w:rFonts w:ascii="Times New Roman" w:hAnsi="Times New Roman"/>
          <w:sz w:val="22"/>
          <w:szCs w:val="22"/>
        </w:rPr>
      </w:pPr>
      <w:r w:rsidRPr="005404CE">
        <w:rPr>
          <w:rFonts w:ascii="Times New Roman" w:hAnsi="Times New Roman"/>
          <w:sz w:val="22"/>
          <w:szCs w:val="22"/>
        </w:rPr>
        <w:t>Miễn phí tiền phòng cho t</w:t>
      </w:r>
      <w:r>
        <w:rPr>
          <w:rFonts w:ascii="Times New Roman" w:hAnsi="Times New Roman"/>
          <w:sz w:val="22"/>
          <w:szCs w:val="22"/>
        </w:rPr>
        <w:t xml:space="preserve">rẻ em </w:t>
      </w:r>
      <w:r w:rsidRPr="00F3111D">
        <w:rPr>
          <w:rFonts w:ascii="Times New Roman" w:hAnsi="Times New Roman"/>
          <w:sz w:val="22"/>
          <w:szCs w:val="22"/>
        </w:rPr>
        <w:t xml:space="preserve">dưới </w:t>
      </w:r>
      <w:r w:rsidR="0088140C" w:rsidRPr="00F3111D">
        <w:rPr>
          <w:rFonts w:ascii="Times New Roman" w:hAnsi="Times New Roman"/>
          <w:sz w:val="22"/>
          <w:szCs w:val="22"/>
        </w:rPr>
        <w:t>5</w:t>
      </w:r>
      <w:r w:rsidRPr="00F3111D">
        <w:rPr>
          <w:rFonts w:ascii="Times New Roman" w:hAnsi="Times New Roman"/>
          <w:sz w:val="22"/>
          <w:szCs w:val="22"/>
        </w:rPr>
        <w:t xml:space="preserve"> tuổi ngủ chung giường cùng bố mẹ. </w:t>
      </w:r>
      <w:r w:rsidRPr="00E9032F">
        <w:rPr>
          <w:rFonts w:ascii="Times New Roman" w:eastAsia="MS Mincho" w:hAnsi="Times New Roman" w:cs="Angsana New"/>
          <w:i/>
          <w:iCs/>
          <w:color w:val="1F4E79" w:themeColor="accent1" w:themeShade="80"/>
          <w:sz w:val="22"/>
          <w:szCs w:val="22"/>
          <w:lang w:bidi="th-TH"/>
        </w:rPr>
        <w:t>/There will be no addi</w:t>
      </w:r>
      <w:r w:rsidR="00C85ADE">
        <w:rPr>
          <w:rFonts w:ascii="Times New Roman" w:eastAsia="MS Mincho" w:hAnsi="Times New Roman" w:cs="Angsana New"/>
          <w:i/>
          <w:iCs/>
          <w:color w:val="1F4E79" w:themeColor="accent1" w:themeShade="80"/>
          <w:sz w:val="22"/>
          <w:szCs w:val="22"/>
          <w:lang w:bidi="th-TH"/>
        </w:rPr>
        <w:t>tional charge for children under 05</w:t>
      </w:r>
      <w:r w:rsidRPr="00E9032F">
        <w:rPr>
          <w:rFonts w:ascii="Times New Roman" w:eastAsia="MS Mincho" w:hAnsi="Times New Roman" w:cs="Angsana New"/>
          <w:i/>
          <w:iCs/>
          <w:color w:val="1F4E79" w:themeColor="accent1" w:themeShade="80"/>
          <w:sz w:val="22"/>
          <w:szCs w:val="22"/>
          <w:lang w:bidi="th-TH"/>
        </w:rPr>
        <w:t xml:space="preserve"> years old, sharing the existing bed with parents</w:t>
      </w:r>
      <w:r w:rsidR="00E9032F" w:rsidRPr="00E9032F">
        <w:rPr>
          <w:rFonts w:ascii="Times New Roman" w:eastAsia="MS Mincho" w:hAnsi="Times New Roman" w:cs="Angsana New"/>
          <w:i/>
          <w:iCs/>
          <w:color w:val="1F4E79" w:themeColor="accent1" w:themeShade="80"/>
          <w:sz w:val="22"/>
          <w:szCs w:val="22"/>
          <w:lang w:bidi="th-TH"/>
        </w:rPr>
        <w:t>.</w:t>
      </w:r>
    </w:p>
    <w:p w:rsidR="002315E2" w:rsidRPr="002315E2" w:rsidRDefault="00E76A40" w:rsidP="001479F8">
      <w:pPr>
        <w:numPr>
          <w:ilvl w:val="0"/>
          <w:numId w:val="6"/>
        </w:numPr>
        <w:tabs>
          <w:tab w:val="clear" w:pos="1080"/>
          <w:tab w:val="num" w:pos="720"/>
        </w:tabs>
        <w:ind w:left="720"/>
        <w:jc w:val="both"/>
        <w:rPr>
          <w:bCs/>
          <w:color w:val="000000"/>
          <w:sz w:val="22"/>
          <w:szCs w:val="22"/>
        </w:rPr>
      </w:pPr>
      <w:r w:rsidRPr="005404CE">
        <w:rPr>
          <w:sz w:val="22"/>
          <w:szCs w:val="22"/>
        </w:rPr>
        <w:t>Trẻ e</w:t>
      </w:r>
      <w:r w:rsidR="008A40E1">
        <w:rPr>
          <w:sz w:val="22"/>
          <w:szCs w:val="22"/>
        </w:rPr>
        <w:t>m từ</w:t>
      </w:r>
      <w:r>
        <w:rPr>
          <w:sz w:val="22"/>
          <w:szCs w:val="22"/>
        </w:rPr>
        <w:t xml:space="preserve"> 12</w:t>
      </w:r>
      <w:r w:rsidRPr="005404CE">
        <w:rPr>
          <w:sz w:val="22"/>
          <w:szCs w:val="22"/>
        </w:rPr>
        <w:t xml:space="preserve"> tuổi sẽ tính thêm tiền giường phụ theo giá nêu </w:t>
      </w:r>
      <w:proofErr w:type="gramStart"/>
      <w:r w:rsidRPr="005404CE">
        <w:rPr>
          <w:sz w:val="22"/>
          <w:szCs w:val="22"/>
        </w:rPr>
        <w:t>trên.</w:t>
      </w:r>
      <w:r w:rsidRPr="00E9032F">
        <w:rPr>
          <w:i/>
          <w:iCs/>
          <w:color w:val="1F4E79" w:themeColor="accent1" w:themeShade="80"/>
          <w:sz w:val="22"/>
          <w:szCs w:val="22"/>
        </w:rPr>
        <w:t>/</w:t>
      </w:r>
      <w:proofErr w:type="gramEnd"/>
      <w:r w:rsidR="008A40E1" w:rsidRPr="00E9032F">
        <w:rPr>
          <w:i/>
          <w:iCs/>
          <w:color w:val="1F4E79" w:themeColor="accent1" w:themeShade="80"/>
          <w:sz w:val="22"/>
          <w:szCs w:val="22"/>
        </w:rPr>
        <w:t>Children from</w:t>
      </w:r>
      <w:r w:rsidRPr="00E9032F">
        <w:rPr>
          <w:i/>
          <w:iCs/>
          <w:color w:val="1F4E79" w:themeColor="accent1" w:themeShade="80"/>
          <w:sz w:val="22"/>
          <w:szCs w:val="22"/>
        </w:rPr>
        <w:t xml:space="preserve"> 12 years old are charged at the extra bed rate mentioned above.</w:t>
      </w:r>
    </w:p>
    <w:p w:rsidR="00E76A40" w:rsidRPr="005C066D" w:rsidRDefault="00E76A40" w:rsidP="001479F8">
      <w:pPr>
        <w:pStyle w:val="BodyTextIndent2"/>
        <w:ind w:left="0"/>
        <w:rPr>
          <w:rFonts w:ascii="Times New Roman" w:hAnsi="Times New Roman"/>
          <w:sz w:val="22"/>
          <w:szCs w:val="22"/>
        </w:rPr>
      </w:pPr>
    </w:p>
    <w:p w:rsidR="00E76A40" w:rsidRPr="00E9032F" w:rsidRDefault="00E76A40" w:rsidP="001479F8">
      <w:pPr>
        <w:tabs>
          <w:tab w:val="left" w:pos="-1094"/>
          <w:tab w:val="left" w:pos="-720"/>
          <w:tab w:val="left" w:pos="0"/>
          <w:tab w:val="left" w:pos="180"/>
          <w:tab w:val="left" w:pos="1440"/>
          <w:tab w:val="left" w:pos="2520"/>
          <w:tab w:val="left" w:pos="2700"/>
          <w:tab w:val="left" w:pos="2880"/>
        </w:tabs>
        <w:ind w:left="720" w:hanging="720"/>
        <w:jc w:val="both"/>
        <w:rPr>
          <w:b/>
          <w:i/>
          <w:iCs/>
          <w:color w:val="1F4E79" w:themeColor="accent1" w:themeShade="80"/>
          <w:sz w:val="22"/>
          <w:szCs w:val="22"/>
        </w:rPr>
      </w:pPr>
      <w:r>
        <w:rPr>
          <w:b/>
          <w:sz w:val="22"/>
          <w:szCs w:val="22"/>
          <w:lang w:val="en-GB" w:eastAsia="zh-CN"/>
        </w:rPr>
        <w:tab/>
        <w:t xml:space="preserve">6. </w:t>
      </w:r>
      <w:r>
        <w:rPr>
          <w:b/>
          <w:sz w:val="22"/>
          <w:szCs w:val="22"/>
          <w:lang w:val="vi-VN" w:eastAsia="zh-CN"/>
        </w:rPr>
        <w:t>TRÌNH TỰ ĐẶT PHÒNG</w:t>
      </w:r>
      <w:r w:rsidR="00E9032F">
        <w:rPr>
          <w:i/>
          <w:iCs/>
          <w:color w:val="1F4E79" w:themeColor="accent1" w:themeShade="80"/>
          <w:sz w:val="22"/>
          <w:szCs w:val="22"/>
        </w:rPr>
        <w:t>/</w:t>
      </w:r>
      <w:r w:rsidRPr="00E9032F">
        <w:rPr>
          <w:b/>
          <w:i/>
          <w:iCs/>
          <w:color w:val="1F4E79" w:themeColor="accent1" w:themeShade="80"/>
          <w:sz w:val="22"/>
          <w:szCs w:val="22"/>
        </w:rPr>
        <w:t>BOOKING PROCEDURE:</w:t>
      </w:r>
    </w:p>
    <w:p w:rsidR="00C83055" w:rsidRPr="00C83055" w:rsidRDefault="00E76A40" w:rsidP="001479F8">
      <w:pPr>
        <w:numPr>
          <w:ilvl w:val="0"/>
          <w:numId w:val="8"/>
        </w:numPr>
        <w:tabs>
          <w:tab w:val="left" w:pos="-1094"/>
          <w:tab w:val="left" w:pos="-720"/>
          <w:tab w:val="left" w:pos="1440"/>
          <w:tab w:val="left" w:pos="2340"/>
          <w:tab w:val="left" w:pos="3420"/>
          <w:tab w:val="left" w:pos="3600"/>
          <w:tab w:val="left" w:pos="3780"/>
          <w:tab w:val="left" w:pos="5040"/>
        </w:tabs>
        <w:jc w:val="both"/>
        <w:rPr>
          <w:sz w:val="22"/>
          <w:szCs w:val="22"/>
          <w:lang w:val="en-GB" w:eastAsia="zh-CN"/>
        </w:rPr>
      </w:pPr>
      <w:r>
        <w:rPr>
          <w:sz w:val="22"/>
          <w:szCs w:val="22"/>
          <w:lang w:val="en-GB"/>
        </w:rPr>
        <w:t xml:space="preserve">Giá </w:t>
      </w:r>
      <w:r w:rsidRPr="00403A2A">
        <w:rPr>
          <w:sz w:val="22"/>
          <w:szCs w:val="22"/>
          <w:lang w:val="en-GB"/>
        </w:rPr>
        <w:t>hợp đồng</w:t>
      </w:r>
      <w:r>
        <w:rPr>
          <w:sz w:val="22"/>
          <w:szCs w:val="22"/>
          <w:lang w:val="vi-VN"/>
        </w:rPr>
        <w:t xml:space="preserve"> của quý công ty</w:t>
      </w:r>
      <w:r w:rsidRPr="00403A2A">
        <w:rPr>
          <w:sz w:val="22"/>
          <w:szCs w:val="22"/>
          <w:lang w:val="en-GB"/>
        </w:rPr>
        <w:t xml:space="preserve"> sẽ</w:t>
      </w:r>
      <w:r>
        <w:rPr>
          <w:sz w:val="22"/>
          <w:szCs w:val="22"/>
          <w:lang w:val="vi-VN"/>
        </w:rPr>
        <w:t xml:space="preserve"> </w:t>
      </w:r>
      <w:r>
        <w:rPr>
          <w:sz w:val="22"/>
          <w:szCs w:val="22"/>
        </w:rPr>
        <w:t xml:space="preserve">chỉ </w:t>
      </w:r>
      <w:r>
        <w:rPr>
          <w:sz w:val="22"/>
          <w:szCs w:val="22"/>
          <w:lang w:val="vi-VN"/>
        </w:rPr>
        <w:t xml:space="preserve">được </w:t>
      </w:r>
      <w:r>
        <w:rPr>
          <w:sz w:val="22"/>
          <w:szCs w:val="22"/>
        </w:rPr>
        <w:t>áp dụng</w:t>
      </w:r>
      <w:r>
        <w:rPr>
          <w:sz w:val="22"/>
          <w:szCs w:val="22"/>
          <w:lang w:val="vi-VN"/>
        </w:rPr>
        <w:t xml:space="preserve"> </w:t>
      </w:r>
      <w:r w:rsidRPr="00403A2A">
        <w:rPr>
          <w:sz w:val="22"/>
          <w:szCs w:val="22"/>
          <w:lang w:val="en-GB"/>
        </w:rPr>
        <w:t>sau khi Khách sạn nhận được bản sao hợp đồng có chữ ký của công ty</w:t>
      </w:r>
      <w:r>
        <w:rPr>
          <w:sz w:val="22"/>
          <w:szCs w:val="22"/>
          <w:lang w:val="vi-VN"/>
        </w:rPr>
        <w:t xml:space="preserve">. </w:t>
      </w:r>
      <w:r w:rsidRPr="00403A2A">
        <w:rPr>
          <w:sz w:val="22"/>
          <w:szCs w:val="22"/>
          <w:lang w:val="en-GB"/>
        </w:rPr>
        <w:t xml:space="preserve">Việc đặt phòng có thể được thực hiện trực tiếp với Phòng Đặt Phòng qua email, fax hoặc điện </w:t>
      </w:r>
      <w:proofErr w:type="gramStart"/>
      <w:r w:rsidRPr="00403A2A">
        <w:rPr>
          <w:sz w:val="22"/>
          <w:szCs w:val="22"/>
          <w:lang w:val="en-GB"/>
        </w:rPr>
        <w:t>thoại.</w:t>
      </w:r>
      <w:r>
        <w:rPr>
          <w:sz w:val="22"/>
          <w:szCs w:val="22"/>
          <w:lang w:val="en-GB"/>
        </w:rPr>
        <w:t>/</w:t>
      </w:r>
      <w:proofErr w:type="gramEnd"/>
    </w:p>
    <w:p w:rsidR="00C83055" w:rsidRDefault="00C83055" w:rsidP="001479F8">
      <w:pPr>
        <w:tabs>
          <w:tab w:val="left" w:pos="-1094"/>
          <w:tab w:val="left" w:pos="-720"/>
          <w:tab w:val="left" w:pos="1440"/>
          <w:tab w:val="left" w:pos="2340"/>
          <w:tab w:val="left" w:pos="3420"/>
          <w:tab w:val="left" w:pos="3600"/>
          <w:tab w:val="left" w:pos="3780"/>
          <w:tab w:val="left" w:pos="5040"/>
        </w:tabs>
        <w:ind w:left="720"/>
        <w:jc w:val="both"/>
        <w:rPr>
          <w:i/>
          <w:iCs/>
          <w:color w:val="1F4E79" w:themeColor="accent1" w:themeShade="80"/>
          <w:sz w:val="22"/>
          <w:szCs w:val="22"/>
        </w:rPr>
      </w:pPr>
    </w:p>
    <w:p w:rsidR="00E76A40" w:rsidRPr="00E9032F" w:rsidRDefault="00E76A40" w:rsidP="001479F8">
      <w:pPr>
        <w:tabs>
          <w:tab w:val="left" w:pos="-1094"/>
          <w:tab w:val="left" w:pos="-720"/>
          <w:tab w:val="left" w:pos="1440"/>
          <w:tab w:val="left" w:pos="2340"/>
          <w:tab w:val="left" w:pos="3420"/>
          <w:tab w:val="left" w:pos="3600"/>
          <w:tab w:val="left" w:pos="3780"/>
          <w:tab w:val="left" w:pos="5040"/>
        </w:tabs>
        <w:ind w:left="720"/>
        <w:jc w:val="both"/>
        <w:rPr>
          <w:i/>
          <w:iCs/>
          <w:color w:val="1F4E79" w:themeColor="accent1" w:themeShade="80"/>
          <w:sz w:val="22"/>
          <w:szCs w:val="22"/>
        </w:rPr>
      </w:pPr>
      <w:r w:rsidRPr="00E9032F">
        <w:rPr>
          <w:i/>
          <w:iCs/>
          <w:color w:val="1F4E79" w:themeColor="accent1" w:themeShade="80"/>
          <w:sz w:val="22"/>
          <w:szCs w:val="22"/>
        </w:rPr>
        <w:t xml:space="preserve">Your contracted rate will be active after the Hotel received a signed copy of this contract from your company. Booking can be made directly to our Reservation Department via email or telephone. </w:t>
      </w:r>
    </w:p>
    <w:p w:rsidR="00E76A40" w:rsidRPr="00C741BB" w:rsidRDefault="00E76A40" w:rsidP="00E76A40">
      <w:pPr>
        <w:numPr>
          <w:ilvl w:val="0"/>
          <w:numId w:val="8"/>
        </w:numPr>
        <w:tabs>
          <w:tab w:val="left" w:pos="-1094"/>
          <w:tab w:val="left" w:pos="-720"/>
          <w:tab w:val="left" w:pos="1440"/>
          <w:tab w:val="left" w:pos="2340"/>
          <w:tab w:val="left" w:pos="3420"/>
          <w:tab w:val="left" w:pos="3600"/>
          <w:tab w:val="left" w:pos="3780"/>
          <w:tab w:val="left" w:pos="5040"/>
        </w:tabs>
        <w:jc w:val="both"/>
        <w:rPr>
          <w:sz w:val="22"/>
          <w:szCs w:val="22"/>
          <w:lang w:val="en-GB" w:eastAsia="zh-CN"/>
        </w:rPr>
      </w:pPr>
      <w:r>
        <w:rPr>
          <w:sz w:val="22"/>
          <w:szCs w:val="22"/>
          <w:lang w:val="vi-VN"/>
        </w:rPr>
        <w:lastRenderedPageBreak/>
        <w:t>Thông tin như sau</w:t>
      </w:r>
      <w:r>
        <w:rPr>
          <w:sz w:val="22"/>
          <w:szCs w:val="22"/>
          <w:lang w:val="en-GB"/>
        </w:rPr>
        <w:t xml:space="preserve">: </w:t>
      </w:r>
      <w:r w:rsidRPr="00BF6D15">
        <w:rPr>
          <w:sz w:val="22"/>
          <w:szCs w:val="22"/>
          <w:lang w:val="en-GB"/>
        </w:rPr>
        <w:t xml:space="preserve">  </w:t>
      </w:r>
      <w:r w:rsidRPr="00E9032F">
        <w:rPr>
          <w:i/>
          <w:iCs/>
          <w:color w:val="1F4E79" w:themeColor="accent1" w:themeShade="80"/>
          <w:sz w:val="22"/>
          <w:szCs w:val="22"/>
        </w:rPr>
        <w:t>/ Our details are as followed:</w:t>
      </w:r>
      <w:r w:rsidRPr="00C741BB">
        <w:rPr>
          <w:color w:val="44546A" w:themeColor="text2"/>
          <w:sz w:val="22"/>
          <w:szCs w:val="22"/>
          <w:lang w:val="en-GB"/>
        </w:rPr>
        <w:t xml:space="preserve"> </w:t>
      </w:r>
    </w:p>
    <w:p w:rsidR="00E76A40" w:rsidRDefault="00AE77B5" w:rsidP="00E76A40">
      <w:pPr>
        <w:tabs>
          <w:tab w:val="left" w:pos="-1094"/>
          <w:tab w:val="left" w:pos="-720"/>
          <w:tab w:val="left" w:pos="0"/>
          <w:tab w:val="left" w:pos="720"/>
          <w:tab w:val="left" w:pos="1440"/>
          <w:tab w:val="left" w:pos="2520"/>
          <w:tab w:val="left" w:pos="2700"/>
          <w:tab w:val="left" w:pos="2880"/>
        </w:tabs>
        <w:ind w:left="720" w:hanging="720"/>
        <w:jc w:val="both"/>
        <w:rPr>
          <w:sz w:val="22"/>
          <w:szCs w:val="22"/>
          <w:lang w:val="en-GB" w:eastAsia="zh-CN"/>
        </w:rPr>
      </w:pPr>
      <w:r>
        <w:rPr>
          <w:sz w:val="22"/>
          <w:szCs w:val="22"/>
          <w:lang w:val="en-GB" w:eastAsia="zh-CN"/>
        </w:rPr>
        <w:tab/>
        <w:t>Email</w:t>
      </w:r>
      <w:r>
        <w:rPr>
          <w:sz w:val="22"/>
          <w:szCs w:val="22"/>
          <w:lang w:val="en-GB" w:eastAsia="zh-CN"/>
        </w:rPr>
        <w:tab/>
      </w:r>
      <w:r>
        <w:rPr>
          <w:sz w:val="22"/>
          <w:szCs w:val="22"/>
          <w:lang w:val="en-GB" w:eastAsia="zh-CN"/>
        </w:rPr>
        <w:tab/>
        <w:t>: res@centuryriversidehue.com</w:t>
      </w:r>
    </w:p>
    <w:p w:rsidR="00E76A40" w:rsidRDefault="00E76A40" w:rsidP="00E76A40">
      <w:pPr>
        <w:tabs>
          <w:tab w:val="left" w:pos="-1094"/>
          <w:tab w:val="left" w:pos="-720"/>
          <w:tab w:val="left" w:pos="0"/>
          <w:tab w:val="left" w:pos="720"/>
          <w:tab w:val="left" w:pos="1440"/>
          <w:tab w:val="left" w:pos="2520"/>
          <w:tab w:val="left" w:pos="2700"/>
          <w:tab w:val="left" w:pos="2880"/>
        </w:tabs>
        <w:ind w:left="720" w:hanging="720"/>
        <w:jc w:val="both"/>
        <w:rPr>
          <w:sz w:val="22"/>
          <w:szCs w:val="22"/>
          <w:lang w:val="en-GB" w:eastAsia="zh-CN"/>
        </w:rPr>
      </w:pPr>
      <w:r>
        <w:rPr>
          <w:sz w:val="22"/>
          <w:szCs w:val="22"/>
          <w:lang w:val="en-GB" w:eastAsia="zh-CN"/>
        </w:rPr>
        <w:tab/>
      </w:r>
      <w:r w:rsidRPr="00403A2A">
        <w:rPr>
          <w:sz w:val="22"/>
          <w:szCs w:val="22"/>
          <w:lang w:val="en-GB"/>
        </w:rPr>
        <w:t>Điện thoại</w:t>
      </w:r>
      <w:r>
        <w:rPr>
          <w:sz w:val="22"/>
          <w:szCs w:val="22"/>
          <w:lang w:val="en-GB"/>
        </w:rPr>
        <w:t>/ TEL</w:t>
      </w:r>
      <w:r>
        <w:rPr>
          <w:sz w:val="22"/>
          <w:szCs w:val="22"/>
          <w:lang w:val="en-GB" w:eastAsia="zh-CN"/>
        </w:rPr>
        <w:tab/>
        <w:t xml:space="preserve">: </w:t>
      </w:r>
      <w:r w:rsidR="00AE77B5" w:rsidRPr="00F3111D">
        <w:rPr>
          <w:sz w:val="22"/>
          <w:szCs w:val="22"/>
          <w:lang w:val="en-GB" w:eastAsia="zh-CN"/>
        </w:rPr>
        <w:t>84</w:t>
      </w:r>
      <w:r w:rsidR="00F3111D" w:rsidRPr="00F3111D">
        <w:rPr>
          <w:sz w:val="22"/>
          <w:szCs w:val="22"/>
          <w:lang w:val="en-GB" w:eastAsia="zh-CN"/>
        </w:rPr>
        <w:t xml:space="preserve"> 0234 3956688/3956699</w:t>
      </w:r>
    </w:p>
    <w:p w:rsidR="00E76A40" w:rsidRPr="00C741BB" w:rsidRDefault="00E76A40" w:rsidP="00E76A40">
      <w:pPr>
        <w:numPr>
          <w:ilvl w:val="0"/>
          <w:numId w:val="8"/>
        </w:numPr>
        <w:tabs>
          <w:tab w:val="left" w:pos="-1094"/>
          <w:tab w:val="left" w:pos="-720"/>
          <w:tab w:val="left" w:pos="1440"/>
          <w:tab w:val="left" w:pos="2340"/>
          <w:tab w:val="left" w:pos="3420"/>
          <w:tab w:val="left" w:pos="3600"/>
          <w:tab w:val="left" w:pos="3780"/>
          <w:tab w:val="left" w:pos="5040"/>
        </w:tabs>
        <w:jc w:val="both"/>
        <w:rPr>
          <w:i/>
          <w:color w:val="44546A" w:themeColor="text2"/>
          <w:sz w:val="22"/>
          <w:szCs w:val="22"/>
          <w:lang w:val="en-GB" w:eastAsia="zh-CN"/>
        </w:rPr>
      </w:pPr>
      <w:r>
        <w:rPr>
          <w:sz w:val="22"/>
          <w:szCs w:val="22"/>
          <w:lang w:eastAsia="zh-CN"/>
        </w:rPr>
        <w:t xml:space="preserve">Toàn bộ giấy tờ trao đổi đặt phòng hoặc phiếu ở phòng miễn phí phải được cung cấp cho bộ phận đặt phòng. </w:t>
      </w:r>
      <w:r w:rsidRPr="00E06DEC">
        <w:rPr>
          <w:sz w:val="22"/>
          <w:szCs w:val="22"/>
          <w:lang w:val="vi-VN" w:eastAsia="zh-CN"/>
        </w:rPr>
        <w:t>Việc đặt phòng chỉ được xác nhân khi khách sạn cung cấp số xác nhận đặt phòng</w:t>
      </w:r>
      <w:r w:rsidRPr="00C85ADE">
        <w:rPr>
          <w:i/>
          <w:iCs/>
          <w:color w:val="1F4E79" w:themeColor="accent1" w:themeShade="80"/>
          <w:sz w:val="22"/>
          <w:szCs w:val="22"/>
        </w:rPr>
        <w:t>./ A corresponding written notice, booking order or valid vouchers must support all reservations. Reservations should only be considered confirmed by the hotel when a confirmation number is received.</w:t>
      </w:r>
    </w:p>
    <w:p w:rsidR="00E76A40" w:rsidRPr="00193A34" w:rsidRDefault="00E76A40" w:rsidP="00E76A40">
      <w:pPr>
        <w:numPr>
          <w:ilvl w:val="0"/>
          <w:numId w:val="8"/>
        </w:numPr>
        <w:tabs>
          <w:tab w:val="left" w:pos="-1094"/>
          <w:tab w:val="left" w:pos="-720"/>
          <w:tab w:val="left" w:pos="1440"/>
          <w:tab w:val="left" w:pos="2340"/>
          <w:tab w:val="left" w:pos="3420"/>
          <w:tab w:val="left" w:pos="3600"/>
          <w:tab w:val="left" w:pos="3780"/>
          <w:tab w:val="left" w:pos="5040"/>
        </w:tabs>
        <w:jc w:val="both"/>
        <w:rPr>
          <w:sz w:val="22"/>
          <w:szCs w:val="22"/>
          <w:lang w:val="en-GB" w:eastAsia="zh-CN"/>
        </w:rPr>
      </w:pPr>
      <w:r>
        <w:rPr>
          <w:sz w:val="22"/>
          <w:szCs w:val="22"/>
          <w:lang w:val="en-GB" w:eastAsia="zh-CN"/>
        </w:rPr>
        <w:t>Việc kiểm tra phòng hoặc đặt phòng qua điện thoại, không có văn bản xác nhận sẽ không được tính là phòng đã đặt, tại thời điểm đặt phòng sẽ phụ thuộc vào lượng phòng và loại phòng có sẵn còn lại.</w:t>
      </w:r>
      <w:r w:rsidRPr="00193A34">
        <w:rPr>
          <w:sz w:val="22"/>
          <w:szCs w:val="22"/>
          <w:lang w:val="en-GB" w:eastAsia="zh-CN"/>
        </w:rPr>
        <w:t xml:space="preserve"> </w:t>
      </w:r>
      <w:r w:rsidRPr="00C85ADE">
        <w:rPr>
          <w:i/>
          <w:iCs/>
          <w:color w:val="1F4E79" w:themeColor="accent1" w:themeShade="80"/>
          <w:sz w:val="22"/>
          <w:szCs w:val="22"/>
        </w:rPr>
        <w:t>/ Verbal availability does not imply a confirmation as availability is subject to frequent and IMMEDIATE change.</w:t>
      </w:r>
    </w:p>
    <w:p w:rsidR="00E76A40" w:rsidRDefault="00E76A40" w:rsidP="00E06D5B">
      <w:pPr>
        <w:widowControl w:val="0"/>
        <w:contextualSpacing/>
        <w:jc w:val="both"/>
        <w:rPr>
          <w:b/>
          <w:bCs/>
          <w:sz w:val="22"/>
          <w:szCs w:val="22"/>
          <w:lang w:val="vi-VN"/>
        </w:rPr>
      </w:pPr>
    </w:p>
    <w:p w:rsidR="00E76A40" w:rsidRPr="00275634" w:rsidRDefault="00E76A40" w:rsidP="00E76A40">
      <w:pPr>
        <w:widowControl w:val="0"/>
        <w:numPr>
          <w:ilvl w:val="2"/>
          <w:numId w:val="9"/>
        </w:numPr>
        <w:ind w:left="720"/>
        <w:contextualSpacing/>
        <w:jc w:val="both"/>
        <w:rPr>
          <w:b/>
          <w:bCs/>
          <w:sz w:val="22"/>
          <w:szCs w:val="22"/>
          <w:lang w:val="vi-VN"/>
        </w:rPr>
      </w:pPr>
      <w:r w:rsidRPr="15325982">
        <w:rPr>
          <w:b/>
          <w:bCs/>
          <w:sz w:val="22"/>
          <w:szCs w:val="22"/>
          <w:lang w:val="vi-VN"/>
        </w:rPr>
        <w:t xml:space="preserve">CHÍNH SÁCH PHẠT HỦY KHÁCH LẺ TỪ </w:t>
      </w:r>
      <w:r>
        <w:rPr>
          <w:b/>
          <w:bCs/>
          <w:sz w:val="22"/>
          <w:szCs w:val="22"/>
          <w:lang w:val="vi-VN"/>
        </w:rPr>
        <w:t>0</w:t>
      </w:r>
      <w:r w:rsidRPr="15325982">
        <w:rPr>
          <w:b/>
          <w:bCs/>
          <w:sz w:val="22"/>
          <w:szCs w:val="22"/>
          <w:lang w:val="vi-VN"/>
        </w:rPr>
        <w:t>1-</w:t>
      </w:r>
      <w:r>
        <w:rPr>
          <w:b/>
          <w:bCs/>
          <w:sz w:val="22"/>
          <w:szCs w:val="22"/>
          <w:lang w:val="vi-VN"/>
        </w:rPr>
        <w:t>08</w:t>
      </w:r>
      <w:r w:rsidRPr="15325982">
        <w:rPr>
          <w:b/>
          <w:bCs/>
          <w:sz w:val="22"/>
          <w:szCs w:val="22"/>
          <w:lang w:val="vi-VN"/>
        </w:rPr>
        <w:t xml:space="preserve"> PHÒNG</w:t>
      </w:r>
    </w:p>
    <w:p w:rsidR="00E76A40" w:rsidRDefault="00E76A40" w:rsidP="00E76A40">
      <w:pPr>
        <w:widowControl w:val="0"/>
        <w:ind w:left="720"/>
        <w:contextualSpacing/>
        <w:jc w:val="both"/>
        <w:rPr>
          <w:b/>
          <w:bCs/>
          <w:i/>
          <w:iCs/>
          <w:color w:val="1F4E79" w:themeColor="accent1" w:themeShade="80"/>
          <w:sz w:val="22"/>
          <w:szCs w:val="22"/>
          <w:lang w:val="vi-VN"/>
        </w:rPr>
      </w:pPr>
      <w:r w:rsidRPr="15325982">
        <w:rPr>
          <w:b/>
          <w:bCs/>
          <w:i/>
          <w:iCs/>
          <w:color w:val="1F4E79" w:themeColor="accent1" w:themeShade="80"/>
          <w:sz w:val="22"/>
          <w:szCs w:val="22"/>
          <w:lang w:val="vi-VN"/>
        </w:rPr>
        <w:t>CANCELLATION/ LATE AMENDMENT/ NO-SHOW POLICY FOR FIT (</w:t>
      </w:r>
      <w:r>
        <w:rPr>
          <w:b/>
          <w:bCs/>
          <w:i/>
          <w:iCs/>
          <w:color w:val="1F4E79" w:themeColor="accent1" w:themeShade="80"/>
          <w:sz w:val="22"/>
          <w:szCs w:val="22"/>
          <w:lang w:val="vi-VN"/>
        </w:rPr>
        <w:t>0</w:t>
      </w:r>
      <w:r w:rsidRPr="15325982">
        <w:rPr>
          <w:b/>
          <w:bCs/>
          <w:i/>
          <w:iCs/>
          <w:color w:val="1F4E79" w:themeColor="accent1" w:themeShade="80"/>
          <w:sz w:val="22"/>
          <w:szCs w:val="22"/>
          <w:lang w:val="vi-VN"/>
        </w:rPr>
        <w:t>1-</w:t>
      </w:r>
      <w:r>
        <w:rPr>
          <w:b/>
          <w:bCs/>
          <w:i/>
          <w:iCs/>
          <w:color w:val="1F4E79" w:themeColor="accent1" w:themeShade="80"/>
          <w:sz w:val="22"/>
          <w:szCs w:val="22"/>
          <w:lang w:val="vi-VN"/>
        </w:rPr>
        <w:t>08</w:t>
      </w:r>
      <w:r w:rsidRPr="15325982">
        <w:rPr>
          <w:b/>
          <w:bCs/>
          <w:i/>
          <w:iCs/>
          <w:color w:val="1F4E79" w:themeColor="accent1" w:themeShade="80"/>
          <w:sz w:val="22"/>
          <w:szCs w:val="22"/>
          <w:lang w:val="vi-VN"/>
        </w:rPr>
        <w:t xml:space="preserve"> ROOMS)</w:t>
      </w:r>
    </w:p>
    <w:p w:rsidR="00E76A40" w:rsidRPr="00275634" w:rsidRDefault="00E76A40" w:rsidP="00E76A40">
      <w:pPr>
        <w:widowControl w:val="0"/>
        <w:ind w:left="720"/>
        <w:contextualSpacing/>
        <w:jc w:val="both"/>
        <w:rPr>
          <w:b/>
          <w:bCs/>
          <w:i/>
          <w:iCs/>
          <w:color w:val="1F4E79"/>
          <w:sz w:val="22"/>
          <w:szCs w:val="22"/>
          <w:lang w:val="vi-VN"/>
        </w:rPr>
      </w:pPr>
    </w:p>
    <w:p w:rsidR="00E76A40" w:rsidRPr="00D64DE1" w:rsidRDefault="00E76A40" w:rsidP="00E76A40">
      <w:pPr>
        <w:pStyle w:val="ListParagraph"/>
        <w:widowControl w:val="0"/>
        <w:numPr>
          <w:ilvl w:val="3"/>
          <w:numId w:val="9"/>
        </w:numPr>
        <w:ind w:left="900" w:hanging="540"/>
        <w:rPr>
          <w:rStyle w:val="normaltextrun"/>
          <w:b/>
          <w:bCs/>
          <w:sz w:val="22"/>
          <w:szCs w:val="22"/>
        </w:rPr>
      </w:pPr>
      <w:r w:rsidRPr="00062B4D">
        <w:rPr>
          <w:rStyle w:val="normaltextrun"/>
          <w:b/>
          <w:bCs/>
          <w:color w:val="000000"/>
          <w:sz w:val="22"/>
          <w:szCs w:val="22"/>
          <w:shd w:val="clear" w:color="auto" w:fill="FFFFFF"/>
        </w:rPr>
        <w:t>PHÍ PHẠT HỦY – THAY ĐỔI – KHÔNG ĐẾN T</w:t>
      </w:r>
      <w:r>
        <w:rPr>
          <w:rStyle w:val="normaltextrun"/>
          <w:b/>
          <w:bCs/>
          <w:color w:val="000000"/>
          <w:sz w:val="22"/>
          <w:szCs w:val="22"/>
          <w:shd w:val="clear" w:color="auto" w:fill="FFFFFF"/>
        </w:rPr>
        <w:t>RƯỚC THỜI ĐIỂM NHẬN PHÒNG</w:t>
      </w:r>
    </w:p>
    <w:p w:rsidR="00E76A40" w:rsidRPr="00C83055" w:rsidRDefault="00E76A40" w:rsidP="00C83055">
      <w:pPr>
        <w:pStyle w:val="ListParagraph"/>
        <w:widowControl w:val="0"/>
        <w:ind w:left="900"/>
        <w:rPr>
          <w:b/>
          <w:bCs/>
          <w:sz w:val="22"/>
          <w:szCs w:val="22"/>
        </w:rPr>
      </w:pPr>
      <w:r w:rsidRPr="00062B4D">
        <w:rPr>
          <w:b/>
          <w:i/>
          <w:color w:val="1F4E79" w:themeColor="accent1" w:themeShade="80"/>
          <w:sz w:val="22"/>
          <w:szCs w:val="22"/>
        </w:rPr>
        <w:t>CANCELLATION – AMENDMENT – NO-SHOW FEES BEFORE CHECK-IN</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486"/>
        <w:gridCol w:w="4498"/>
      </w:tblGrid>
      <w:tr w:rsidR="00E76A40" w:rsidRPr="00275634" w:rsidTr="00F96AA5">
        <w:trPr>
          <w:cantSplit/>
          <w:trHeight w:val="218"/>
          <w:tblHeader/>
        </w:trPr>
        <w:tc>
          <w:tcPr>
            <w:tcW w:w="194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275634" w:rsidRDefault="00E76A40" w:rsidP="004A2BBF">
            <w:pPr>
              <w:widowControl w:val="0"/>
              <w:jc w:val="center"/>
              <w:rPr>
                <w:b/>
                <w:bCs/>
                <w:sz w:val="22"/>
                <w:szCs w:val="22"/>
              </w:rPr>
            </w:pPr>
            <w:r w:rsidRPr="15325982">
              <w:rPr>
                <w:b/>
                <w:bCs/>
                <w:sz w:val="22"/>
                <w:szCs w:val="22"/>
              </w:rPr>
              <w:t>Phí hủy/ thay đổi</w:t>
            </w:r>
          </w:p>
          <w:p w:rsidR="00E76A40" w:rsidRPr="00275634" w:rsidRDefault="00E76A40" w:rsidP="004A2BBF">
            <w:pPr>
              <w:widowControl w:val="0"/>
              <w:jc w:val="center"/>
              <w:rPr>
                <w:b/>
                <w:bCs/>
                <w:i/>
                <w:iCs/>
                <w:color w:val="1F4E79"/>
                <w:sz w:val="22"/>
                <w:szCs w:val="22"/>
              </w:rPr>
            </w:pPr>
            <w:r w:rsidRPr="15325982">
              <w:rPr>
                <w:b/>
                <w:bCs/>
                <w:i/>
                <w:iCs/>
                <w:color w:val="1F4E79" w:themeColor="accent1" w:themeShade="80"/>
                <w:sz w:val="22"/>
                <w:szCs w:val="22"/>
              </w:rPr>
              <w:t>Penalties</w:t>
            </w:r>
          </w:p>
        </w:tc>
        <w:tc>
          <w:tcPr>
            <w:tcW w:w="448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275634" w:rsidRDefault="00E76A40" w:rsidP="004A2BBF">
            <w:pPr>
              <w:widowControl w:val="0"/>
              <w:jc w:val="center"/>
              <w:rPr>
                <w:b/>
                <w:bCs/>
                <w:sz w:val="22"/>
                <w:szCs w:val="22"/>
              </w:rPr>
            </w:pPr>
            <w:r>
              <w:rPr>
                <w:b/>
                <w:bCs/>
                <w:sz w:val="22"/>
                <w:szCs w:val="22"/>
              </w:rPr>
              <w:t>Ngày thường</w:t>
            </w:r>
          </w:p>
          <w:p w:rsidR="00E76A40" w:rsidRPr="00275634" w:rsidRDefault="00E76A40" w:rsidP="004A2BBF">
            <w:pPr>
              <w:widowControl w:val="0"/>
              <w:jc w:val="center"/>
              <w:rPr>
                <w:b/>
                <w:bCs/>
                <w:i/>
                <w:iCs/>
                <w:color w:val="1F4E79"/>
                <w:sz w:val="22"/>
                <w:szCs w:val="22"/>
              </w:rPr>
            </w:pPr>
            <w:r>
              <w:rPr>
                <w:b/>
                <w:bCs/>
                <w:i/>
                <w:iCs/>
                <w:color w:val="1F4E79" w:themeColor="accent1" w:themeShade="80"/>
                <w:sz w:val="22"/>
                <w:szCs w:val="22"/>
              </w:rPr>
              <w:t>Normal days</w:t>
            </w:r>
          </w:p>
        </w:tc>
        <w:tc>
          <w:tcPr>
            <w:tcW w:w="449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76A40" w:rsidRPr="00275634" w:rsidRDefault="00E76A40" w:rsidP="004A2BBF">
            <w:pPr>
              <w:widowControl w:val="0"/>
              <w:jc w:val="center"/>
              <w:rPr>
                <w:b/>
                <w:bCs/>
                <w:sz w:val="22"/>
                <w:szCs w:val="22"/>
              </w:rPr>
            </w:pPr>
            <w:r>
              <w:rPr>
                <w:b/>
                <w:bCs/>
                <w:sz w:val="22"/>
                <w:szCs w:val="22"/>
              </w:rPr>
              <w:t>Ngày Lễ Tết</w:t>
            </w:r>
          </w:p>
          <w:p w:rsidR="00E76A40" w:rsidRPr="00275634" w:rsidRDefault="00E76A40" w:rsidP="004A2BBF">
            <w:pPr>
              <w:widowControl w:val="0"/>
              <w:jc w:val="center"/>
              <w:rPr>
                <w:b/>
                <w:bCs/>
                <w:i/>
                <w:iCs/>
                <w:color w:val="1F4E79"/>
                <w:sz w:val="22"/>
                <w:szCs w:val="22"/>
              </w:rPr>
            </w:pPr>
            <w:r>
              <w:rPr>
                <w:b/>
                <w:bCs/>
                <w:i/>
                <w:iCs/>
                <w:color w:val="1F4E79" w:themeColor="accent1" w:themeShade="80"/>
                <w:sz w:val="22"/>
                <w:szCs w:val="22"/>
              </w:rPr>
              <w:t>Holidays</w:t>
            </w:r>
          </w:p>
        </w:tc>
      </w:tr>
      <w:tr w:rsidR="00E76A40" w:rsidRPr="00E06D5B" w:rsidTr="00F96AA5">
        <w:trPr>
          <w:cantSplit/>
          <w:trHeight w:val="233"/>
        </w:trPr>
        <w:tc>
          <w:tcPr>
            <w:tcW w:w="194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sz w:val="22"/>
                <w:szCs w:val="22"/>
              </w:rPr>
            </w:pPr>
            <w:r w:rsidRPr="00E06D5B">
              <w:rPr>
                <w:sz w:val="22"/>
                <w:szCs w:val="22"/>
              </w:rPr>
              <w:t>Không phạt/</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No charge</w:t>
            </w:r>
          </w:p>
        </w:tc>
        <w:tc>
          <w:tcPr>
            <w:tcW w:w="4486"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color w:val="1F4E79"/>
                <w:sz w:val="22"/>
                <w:szCs w:val="22"/>
              </w:rPr>
            </w:pPr>
            <w:r w:rsidRPr="00E06D5B">
              <w:rPr>
                <w:sz w:val="22"/>
                <w:szCs w:val="22"/>
              </w:rPr>
              <w:t xml:space="preserve">Trước (&gt;) </w:t>
            </w:r>
            <w:r w:rsidR="007E6653" w:rsidRPr="00E06D5B">
              <w:rPr>
                <w:sz w:val="22"/>
                <w:szCs w:val="22"/>
              </w:rPr>
              <w:t>02</w:t>
            </w:r>
            <w:r w:rsidRPr="00E06D5B">
              <w:rPr>
                <w:sz w:val="22"/>
                <w:szCs w:val="22"/>
              </w:rPr>
              <w:t>:00 giờ chiều</w:t>
            </w:r>
            <w:r w:rsidRPr="00E06D5B">
              <w:rPr>
                <w:sz w:val="22"/>
                <w:szCs w:val="22"/>
                <w:lang w:val="vi-VN"/>
              </w:rPr>
              <w:t xml:space="preserve"> ngày nhận phòng</w:t>
            </w:r>
            <w:r w:rsidRPr="00E06D5B">
              <w:rPr>
                <w:sz w:val="22"/>
                <w:szCs w:val="22"/>
              </w:rPr>
              <w:t>/</w:t>
            </w:r>
            <w:r w:rsidRPr="00E06D5B">
              <w:rPr>
                <w:sz w:val="22"/>
                <w:szCs w:val="22"/>
                <w:lang w:val="vi-VN"/>
              </w:rPr>
              <w:t xml:space="preserve"> </w:t>
            </w:r>
            <w:r w:rsidRPr="00E06D5B">
              <w:rPr>
                <w:i/>
                <w:iCs/>
                <w:color w:val="1F4E79" w:themeColor="accent1" w:themeShade="80"/>
                <w:sz w:val="22"/>
                <w:szCs w:val="22"/>
              </w:rPr>
              <w:t>Before(&gt;)</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w:t>
            </w:r>
          </w:p>
        </w:tc>
        <w:tc>
          <w:tcPr>
            <w:tcW w:w="449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jc w:val="center"/>
              <w:rPr>
                <w:sz w:val="22"/>
                <w:szCs w:val="22"/>
                <w:lang w:val="vi-VN"/>
              </w:rPr>
            </w:pPr>
            <w:r w:rsidRPr="00E06D5B">
              <w:rPr>
                <w:sz w:val="22"/>
                <w:szCs w:val="22"/>
                <w:lang w:val="vi-VN"/>
              </w:rPr>
              <w:t>Trước (≥) 1 ngày ngày nhận phòng/</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Before (≥) 01 day on the arrival date</w:t>
            </w:r>
          </w:p>
        </w:tc>
      </w:tr>
      <w:tr w:rsidR="00E76A40" w:rsidRPr="00E06D5B" w:rsidTr="00F96AA5">
        <w:trPr>
          <w:cantSplit/>
          <w:trHeight w:val="233"/>
        </w:trPr>
        <w:tc>
          <w:tcPr>
            <w:tcW w:w="194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sz w:val="22"/>
                <w:szCs w:val="22"/>
              </w:rPr>
            </w:pPr>
            <w:r w:rsidRPr="00E06D5B">
              <w:rPr>
                <w:sz w:val="22"/>
                <w:szCs w:val="22"/>
              </w:rPr>
              <w:t>50% các đêm/</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 xml:space="preserve">50% </w:t>
            </w:r>
            <w:r w:rsidRPr="00E06D5B">
              <w:rPr>
                <w:i/>
                <w:iCs/>
                <w:color w:val="1F4E79" w:themeColor="accent1" w:themeShade="80"/>
                <w:sz w:val="22"/>
                <w:szCs w:val="22"/>
                <w:lang w:val="vi-VN"/>
              </w:rPr>
              <w:t>of nights</w:t>
            </w:r>
          </w:p>
        </w:tc>
        <w:tc>
          <w:tcPr>
            <w:tcW w:w="4486"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color w:val="1F4E79"/>
                <w:sz w:val="22"/>
                <w:szCs w:val="22"/>
              </w:rPr>
            </w:pPr>
            <w:r w:rsidRPr="00E06D5B">
              <w:rPr>
                <w:sz w:val="22"/>
                <w:szCs w:val="22"/>
              </w:rPr>
              <w:t xml:space="preserve">Sau (≤) </w:t>
            </w:r>
            <w:r w:rsidR="007E6653" w:rsidRPr="00E06D5B">
              <w:rPr>
                <w:sz w:val="22"/>
                <w:szCs w:val="22"/>
              </w:rPr>
              <w:t>02</w:t>
            </w:r>
            <w:r w:rsidRPr="00E06D5B">
              <w:rPr>
                <w:sz w:val="22"/>
                <w:szCs w:val="22"/>
              </w:rPr>
              <w:t>:00 giờ chiều</w:t>
            </w:r>
            <w:r w:rsidRPr="00E06D5B">
              <w:rPr>
                <w:sz w:val="22"/>
                <w:szCs w:val="22"/>
                <w:lang w:val="vi-VN"/>
              </w:rPr>
              <w:t xml:space="preserve"> ngày nhận phòng</w:t>
            </w:r>
            <w:r w:rsidRPr="00E06D5B">
              <w:rPr>
                <w:sz w:val="22"/>
                <w:szCs w:val="22"/>
              </w:rPr>
              <w:t xml:space="preserve">/ </w:t>
            </w:r>
            <w:r w:rsidRPr="00E06D5B">
              <w:rPr>
                <w:i/>
                <w:iCs/>
                <w:color w:val="1F4E79" w:themeColor="accent1" w:themeShade="80"/>
                <w:sz w:val="22"/>
                <w:szCs w:val="22"/>
              </w:rPr>
              <w:t xml:space="preserve">After(≤) </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w:t>
            </w:r>
          </w:p>
        </w:tc>
        <w:tc>
          <w:tcPr>
            <w:tcW w:w="449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jc w:val="center"/>
              <w:rPr>
                <w:sz w:val="22"/>
                <w:szCs w:val="22"/>
              </w:rPr>
            </w:pPr>
            <w:r w:rsidRPr="00E06D5B">
              <w:rPr>
                <w:sz w:val="22"/>
                <w:szCs w:val="22"/>
                <w:lang w:val="vi-VN"/>
              </w:rPr>
              <w:t xml:space="preserve">Trước (&gt;) </w:t>
            </w:r>
            <w:r w:rsidRPr="00E06D5B">
              <w:rPr>
                <w:sz w:val="22"/>
                <w:szCs w:val="22"/>
              </w:rPr>
              <w:t>0</w:t>
            </w:r>
            <w:r w:rsidR="007E6653" w:rsidRPr="00E06D5B">
              <w:rPr>
                <w:sz w:val="22"/>
                <w:szCs w:val="22"/>
              </w:rPr>
              <w:t>2</w:t>
            </w:r>
            <w:r w:rsidRPr="00E06D5B">
              <w:rPr>
                <w:sz w:val="22"/>
                <w:szCs w:val="22"/>
                <w:lang w:val="vi-VN"/>
              </w:rPr>
              <w:t>:00 giờ chiều ngày nhận phòng</w:t>
            </w:r>
            <w:r w:rsidRPr="00E06D5B">
              <w:rPr>
                <w:sz w:val="22"/>
                <w:szCs w:val="22"/>
              </w:rPr>
              <w:t>/</w:t>
            </w:r>
          </w:p>
          <w:p w:rsidR="00E76A40" w:rsidRPr="00E06D5B" w:rsidRDefault="00E76A40" w:rsidP="007E6653">
            <w:pPr>
              <w:widowControl w:val="0"/>
              <w:rPr>
                <w:color w:val="1F4E79"/>
                <w:sz w:val="22"/>
                <w:szCs w:val="22"/>
              </w:rPr>
            </w:pPr>
            <w:r w:rsidRPr="00E06D5B">
              <w:rPr>
                <w:i/>
                <w:iCs/>
                <w:color w:val="1F4E79" w:themeColor="accent1" w:themeShade="80"/>
                <w:sz w:val="22"/>
                <w:szCs w:val="22"/>
              </w:rPr>
              <w:t xml:space="preserve">Before(&gt;) </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w:t>
            </w:r>
          </w:p>
        </w:tc>
      </w:tr>
      <w:tr w:rsidR="00E76A40" w:rsidRPr="00275634" w:rsidTr="00F96AA5">
        <w:trPr>
          <w:cantSplit/>
          <w:trHeight w:val="233"/>
        </w:trPr>
        <w:tc>
          <w:tcPr>
            <w:tcW w:w="194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sz w:val="22"/>
                <w:szCs w:val="22"/>
              </w:rPr>
            </w:pPr>
            <w:r w:rsidRPr="00E06D5B">
              <w:rPr>
                <w:sz w:val="22"/>
                <w:szCs w:val="22"/>
              </w:rPr>
              <w:t>100% các đêm/</w:t>
            </w:r>
          </w:p>
          <w:p w:rsidR="00E76A40" w:rsidRPr="00E06D5B" w:rsidRDefault="00E76A40" w:rsidP="004A2BBF">
            <w:pPr>
              <w:widowControl w:val="0"/>
              <w:jc w:val="center"/>
              <w:rPr>
                <w:color w:val="1F4E79"/>
                <w:sz w:val="22"/>
                <w:szCs w:val="22"/>
              </w:rPr>
            </w:pPr>
            <w:r w:rsidRPr="00E06D5B">
              <w:rPr>
                <w:i/>
                <w:iCs/>
                <w:color w:val="1F4E79" w:themeColor="accent1" w:themeShade="80"/>
                <w:sz w:val="22"/>
                <w:szCs w:val="22"/>
              </w:rPr>
              <w:t xml:space="preserve">100% </w:t>
            </w:r>
            <w:r w:rsidRPr="00E06D5B">
              <w:rPr>
                <w:i/>
                <w:iCs/>
                <w:color w:val="1F4E79" w:themeColor="accent1" w:themeShade="80"/>
                <w:sz w:val="22"/>
                <w:szCs w:val="22"/>
                <w:lang w:val="vi-VN"/>
              </w:rPr>
              <w:t>of nights</w:t>
            </w:r>
          </w:p>
        </w:tc>
        <w:tc>
          <w:tcPr>
            <w:tcW w:w="4486"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widowControl w:val="0"/>
              <w:jc w:val="center"/>
              <w:rPr>
                <w:color w:val="1F4E79"/>
                <w:sz w:val="22"/>
                <w:szCs w:val="22"/>
              </w:rPr>
            </w:pPr>
            <w:r w:rsidRPr="00E06D5B">
              <w:rPr>
                <w:sz w:val="22"/>
                <w:szCs w:val="22"/>
              </w:rPr>
              <w:t>Không đến/</w:t>
            </w:r>
            <w:r w:rsidRPr="00E06D5B">
              <w:rPr>
                <w:sz w:val="22"/>
                <w:szCs w:val="22"/>
                <w:lang w:val="vi-VN"/>
              </w:rPr>
              <w:t xml:space="preserve"> </w:t>
            </w:r>
            <w:r w:rsidRPr="00E06D5B">
              <w:rPr>
                <w:i/>
                <w:iCs/>
                <w:color w:val="1F4E79" w:themeColor="accent1" w:themeShade="80"/>
                <w:sz w:val="22"/>
                <w:szCs w:val="22"/>
              </w:rPr>
              <w:t>No-show</w:t>
            </w:r>
          </w:p>
        </w:tc>
        <w:tc>
          <w:tcPr>
            <w:tcW w:w="4498" w:type="dxa"/>
            <w:tcBorders>
              <w:top w:val="single" w:sz="4" w:space="0" w:color="auto"/>
              <w:left w:val="single" w:sz="4" w:space="0" w:color="auto"/>
              <w:bottom w:val="single" w:sz="4" w:space="0" w:color="auto"/>
              <w:right w:val="single" w:sz="4" w:space="0" w:color="auto"/>
            </w:tcBorders>
            <w:vAlign w:val="center"/>
          </w:tcPr>
          <w:p w:rsidR="00E76A40" w:rsidRPr="00E06D5B" w:rsidRDefault="00E76A40" w:rsidP="004A2BBF">
            <w:pPr>
              <w:jc w:val="center"/>
              <w:rPr>
                <w:sz w:val="22"/>
                <w:szCs w:val="22"/>
              </w:rPr>
            </w:pPr>
            <w:r w:rsidRPr="00E06D5B">
              <w:rPr>
                <w:sz w:val="22"/>
                <w:szCs w:val="22"/>
                <w:lang w:val="vi-VN"/>
              </w:rPr>
              <w:t xml:space="preserve">Sau (≤) </w:t>
            </w:r>
            <w:r w:rsidRPr="00E06D5B">
              <w:rPr>
                <w:sz w:val="22"/>
                <w:szCs w:val="22"/>
              </w:rPr>
              <w:t>0</w:t>
            </w:r>
            <w:r w:rsidR="007E6653" w:rsidRPr="00E06D5B">
              <w:rPr>
                <w:sz w:val="22"/>
                <w:szCs w:val="22"/>
              </w:rPr>
              <w:t>2</w:t>
            </w:r>
            <w:r w:rsidRPr="00E06D5B">
              <w:rPr>
                <w:sz w:val="22"/>
                <w:szCs w:val="22"/>
                <w:lang w:val="vi-VN"/>
              </w:rPr>
              <w:t>:00 giờ chiều hoặc không đến</w:t>
            </w:r>
            <w:r w:rsidRPr="00E06D5B">
              <w:rPr>
                <w:sz w:val="22"/>
                <w:szCs w:val="22"/>
              </w:rPr>
              <w:t>/</w:t>
            </w:r>
          </w:p>
          <w:p w:rsidR="00E76A40" w:rsidRPr="00275634" w:rsidRDefault="00E76A40" w:rsidP="004A2BBF">
            <w:pPr>
              <w:widowControl w:val="0"/>
              <w:jc w:val="center"/>
              <w:rPr>
                <w:color w:val="1F4E79"/>
                <w:sz w:val="22"/>
                <w:szCs w:val="22"/>
              </w:rPr>
            </w:pPr>
            <w:r w:rsidRPr="00E06D5B">
              <w:rPr>
                <w:i/>
                <w:iCs/>
                <w:color w:val="1F4E79" w:themeColor="accent1" w:themeShade="80"/>
                <w:sz w:val="22"/>
                <w:szCs w:val="22"/>
              </w:rPr>
              <w:t xml:space="preserve">After(≤) </w:t>
            </w:r>
            <w:r w:rsidR="007E6653" w:rsidRPr="00E06D5B">
              <w:rPr>
                <w:i/>
                <w:iCs/>
                <w:color w:val="1F4E79" w:themeColor="accent1" w:themeShade="80"/>
                <w:sz w:val="22"/>
                <w:szCs w:val="22"/>
              </w:rPr>
              <w:t>02</w:t>
            </w:r>
            <w:r w:rsidRPr="00E06D5B">
              <w:rPr>
                <w:i/>
                <w:iCs/>
                <w:color w:val="1F4E79" w:themeColor="accent1" w:themeShade="80"/>
                <w:sz w:val="22"/>
                <w:szCs w:val="22"/>
              </w:rPr>
              <w:t>:00pm on the arrival date or No-show</w:t>
            </w:r>
          </w:p>
        </w:tc>
      </w:tr>
    </w:tbl>
    <w:p w:rsidR="00E76A40" w:rsidRDefault="00E76A40" w:rsidP="00E76A40">
      <w:pPr>
        <w:widowControl w:val="0"/>
        <w:contextualSpacing/>
        <w:rPr>
          <w:sz w:val="22"/>
          <w:szCs w:val="22"/>
        </w:rPr>
      </w:pPr>
    </w:p>
    <w:p w:rsidR="00E76A40" w:rsidRPr="00D64DE1" w:rsidRDefault="00E76A40" w:rsidP="00E76A40">
      <w:pPr>
        <w:pStyle w:val="ListParagraph"/>
        <w:widowControl w:val="0"/>
        <w:numPr>
          <w:ilvl w:val="0"/>
          <w:numId w:val="9"/>
        </w:numPr>
        <w:rPr>
          <w:rStyle w:val="normaltextrun"/>
          <w:sz w:val="22"/>
          <w:szCs w:val="22"/>
        </w:rPr>
      </w:pPr>
      <w:r w:rsidRPr="00062B4D">
        <w:rPr>
          <w:rStyle w:val="normaltextrun"/>
          <w:b/>
          <w:bCs/>
          <w:color w:val="000000"/>
          <w:sz w:val="22"/>
          <w:szCs w:val="22"/>
          <w:shd w:val="clear" w:color="auto" w:fill="FFFFFF"/>
        </w:rPr>
        <w:t xml:space="preserve">PHÍ PHẠT HỦY – THAY ĐỔI – RÚT NGẮN ĐÊM </w:t>
      </w:r>
      <w:r>
        <w:rPr>
          <w:rStyle w:val="normaltextrun"/>
          <w:b/>
          <w:bCs/>
          <w:color w:val="000000"/>
          <w:sz w:val="22"/>
          <w:szCs w:val="22"/>
          <w:shd w:val="clear" w:color="auto" w:fill="FFFFFF"/>
        </w:rPr>
        <w:t>Ở SAU THỜI ĐIỂM NHẬN PHÒNG</w:t>
      </w:r>
    </w:p>
    <w:p w:rsidR="00E76A40" w:rsidRPr="00062B4D" w:rsidRDefault="00E76A40" w:rsidP="00C83055">
      <w:pPr>
        <w:pStyle w:val="ListParagraph"/>
        <w:widowControl w:val="0"/>
        <w:ind w:left="1080"/>
        <w:rPr>
          <w:sz w:val="22"/>
          <w:szCs w:val="22"/>
        </w:rPr>
      </w:pPr>
      <w:r w:rsidRPr="00062B4D">
        <w:rPr>
          <w:b/>
          <w:i/>
          <w:color w:val="1F4E79" w:themeColor="accent1" w:themeShade="80"/>
          <w:sz w:val="22"/>
          <w:szCs w:val="22"/>
        </w:rPr>
        <w:t>CANCELLATION – AMENDMENT – SHORTEN STAY FEES AFTER CHECK-IN:</w:t>
      </w:r>
      <w:r w:rsidRPr="00062B4D">
        <w:rPr>
          <w:rStyle w:val="normaltextrun"/>
          <w:b/>
          <w:bCs/>
          <w:color w:val="000000"/>
          <w:sz w:val="22"/>
          <w:szCs w:val="22"/>
          <w:shd w:val="clear" w:color="auto" w:fill="FFFFFF"/>
        </w:rPr>
        <w:t xml:space="preserve"> </w:t>
      </w:r>
    </w:p>
    <w:tbl>
      <w:tblPr>
        <w:tblW w:w="10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12"/>
      </w:tblGrid>
      <w:tr w:rsidR="00E76A40" w:rsidRPr="004D1AEF" w:rsidTr="00F96AA5">
        <w:trPr>
          <w:cantSplit/>
          <w:trHeight w:val="241"/>
          <w:tblHeader/>
        </w:trPr>
        <w:tc>
          <w:tcPr>
            <w:tcW w:w="195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4D1AEF" w:rsidRDefault="00E76A40" w:rsidP="004A2BBF">
            <w:pPr>
              <w:widowControl w:val="0"/>
              <w:jc w:val="center"/>
              <w:rPr>
                <w:b/>
                <w:bCs/>
                <w:sz w:val="22"/>
                <w:szCs w:val="22"/>
              </w:rPr>
            </w:pPr>
            <w:r w:rsidRPr="004D1AEF">
              <w:rPr>
                <w:b/>
                <w:bCs/>
                <w:sz w:val="22"/>
                <w:szCs w:val="22"/>
              </w:rPr>
              <w:t>Phí hủy/ thay đổi</w:t>
            </w:r>
          </w:p>
          <w:p w:rsidR="00E76A40" w:rsidRPr="004D1AEF" w:rsidRDefault="00E76A40" w:rsidP="004A2BBF">
            <w:pPr>
              <w:widowControl w:val="0"/>
              <w:jc w:val="center"/>
              <w:rPr>
                <w:b/>
                <w:bCs/>
                <w:i/>
                <w:iCs/>
                <w:color w:val="1F4E79"/>
                <w:sz w:val="22"/>
                <w:szCs w:val="22"/>
              </w:rPr>
            </w:pPr>
            <w:r w:rsidRPr="004D1AEF">
              <w:rPr>
                <w:b/>
                <w:bCs/>
                <w:i/>
                <w:iCs/>
                <w:color w:val="1F4E79" w:themeColor="accent1" w:themeShade="80"/>
                <w:sz w:val="22"/>
                <w:szCs w:val="22"/>
              </w:rPr>
              <w:t>Penalties</w:t>
            </w:r>
          </w:p>
        </w:tc>
        <w:tc>
          <w:tcPr>
            <w:tcW w:w="901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E76A40" w:rsidRPr="004D1AEF" w:rsidRDefault="00E76A40" w:rsidP="004A2BBF">
            <w:pPr>
              <w:widowControl w:val="0"/>
              <w:jc w:val="center"/>
              <w:rPr>
                <w:b/>
                <w:bCs/>
                <w:sz w:val="22"/>
                <w:szCs w:val="22"/>
              </w:rPr>
            </w:pPr>
            <w:r>
              <w:rPr>
                <w:b/>
                <w:bCs/>
                <w:sz w:val="22"/>
                <w:szCs w:val="22"/>
              </w:rPr>
              <w:t>Ngày thường và Ngày LỄ</w:t>
            </w:r>
          </w:p>
          <w:p w:rsidR="00E76A40" w:rsidRPr="004D1AEF" w:rsidRDefault="00E76A40" w:rsidP="004A2BBF">
            <w:pPr>
              <w:widowControl w:val="0"/>
              <w:jc w:val="center"/>
              <w:rPr>
                <w:b/>
                <w:bCs/>
                <w:i/>
                <w:iCs/>
                <w:color w:val="1F4E79"/>
                <w:sz w:val="22"/>
                <w:szCs w:val="22"/>
              </w:rPr>
            </w:pPr>
            <w:r>
              <w:rPr>
                <w:b/>
                <w:bCs/>
                <w:i/>
                <w:iCs/>
                <w:color w:val="1F4E79" w:themeColor="accent1" w:themeShade="80"/>
                <w:sz w:val="22"/>
                <w:szCs w:val="22"/>
              </w:rPr>
              <w:t>Normal days and Holidays</w:t>
            </w:r>
          </w:p>
        </w:tc>
      </w:tr>
      <w:tr w:rsidR="00E76A40" w:rsidRPr="004D1AEF" w:rsidTr="00F96AA5">
        <w:trPr>
          <w:cantSplit/>
          <w:trHeight w:val="258"/>
        </w:trPr>
        <w:tc>
          <w:tcPr>
            <w:tcW w:w="1954"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ind w:left="0"/>
              <w:jc w:val="center"/>
              <w:rPr>
                <w:sz w:val="22"/>
                <w:szCs w:val="22"/>
              </w:rPr>
            </w:pPr>
            <w:r w:rsidRPr="004D1AEF">
              <w:rPr>
                <w:sz w:val="22"/>
                <w:szCs w:val="22"/>
              </w:rPr>
              <w:t>Không phạt/</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No charge</w:t>
            </w:r>
          </w:p>
        </w:tc>
        <w:tc>
          <w:tcPr>
            <w:tcW w:w="9012"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widowControl w:val="0"/>
              <w:ind w:left="0"/>
              <w:jc w:val="center"/>
              <w:rPr>
                <w:sz w:val="22"/>
                <w:szCs w:val="22"/>
              </w:rPr>
            </w:pPr>
            <w:r w:rsidRPr="004D1AEF">
              <w:rPr>
                <w:sz w:val="22"/>
                <w:szCs w:val="22"/>
              </w:rPr>
              <w:t xml:space="preserve">Trước (&gt;) 12:00 trưa </w:t>
            </w:r>
            <w:r>
              <w:rPr>
                <w:sz w:val="22"/>
                <w:szCs w:val="22"/>
              </w:rPr>
              <w:t>0</w:t>
            </w:r>
            <w:r w:rsidRPr="004D1AEF">
              <w:rPr>
                <w:sz w:val="22"/>
                <w:szCs w:val="22"/>
              </w:rPr>
              <w:t xml:space="preserve">1 ngày trước ngày muốn trả </w:t>
            </w:r>
            <w:r>
              <w:rPr>
                <w:sz w:val="22"/>
                <w:szCs w:val="22"/>
              </w:rPr>
              <w:t>phòng</w:t>
            </w:r>
            <w:r w:rsidRPr="004D1AEF">
              <w:rPr>
                <w:sz w:val="22"/>
                <w:szCs w:val="22"/>
              </w:rPr>
              <w:t>/</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 xml:space="preserve">Before(&gt;) 12:00pm </w:t>
            </w:r>
            <w:r>
              <w:rPr>
                <w:i/>
                <w:iCs/>
                <w:color w:val="1F4E79" w:themeColor="accent1" w:themeShade="80"/>
                <w:sz w:val="22"/>
                <w:szCs w:val="22"/>
              </w:rPr>
              <w:t>0</w:t>
            </w:r>
            <w:r w:rsidRPr="004D1AEF">
              <w:rPr>
                <w:i/>
                <w:iCs/>
                <w:color w:val="1F4E79" w:themeColor="accent1" w:themeShade="80"/>
                <w:sz w:val="22"/>
                <w:szCs w:val="22"/>
              </w:rPr>
              <w:t>1 day prior to the amended check-out date</w:t>
            </w:r>
          </w:p>
        </w:tc>
      </w:tr>
      <w:tr w:rsidR="00E76A40" w:rsidRPr="004D1AEF" w:rsidTr="00F96AA5">
        <w:trPr>
          <w:cantSplit/>
          <w:trHeight w:val="258"/>
        </w:trPr>
        <w:tc>
          <w:tcPr>
            <w:tcW w:w="1954"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ind w:left="0"/>
              <w:jc w:val="center"/>
              <w:rPr>
                <w:sz w:val="22"/>
                <w:szCs w:val="22"/>
              </w:rPr>
            </w:pPr>
            <w:r w:rsidRPr="004D1AEF">
              <w:rPr>
                <w:sz w:val="22"/>
                <w:szCs w:val="22"/>
              </w:rPr>
              <w:t xml:space="preserve">100% của </w:t>
            </w:r>
            <w:r>
              <w:rPr>
                <w:sz w:val="22"/>
                <w:szCs w:val="22"/>
              </w:rPr>
              <w:t>0</w:t>
            </w:r>
            <w:r w:rsidRPr="004D1AEF">
              <w:rPr>
                <w:sz w:val="22"/>
                <w:szCs w:val="22"/>
              </w:rPr>
              <w:t>1 đêm/</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 xml:space="preserve">100% of </w:t>
            </w:r>
            <w:r>
              <w:rPr>
                <w:i/>
                <w:iCs/>
                <w:color w:val="1F4E79" w:themeColor="accent1" w:themeShade="80"/>
                <w:sz w:val="22"/>
                <w:szCs w:val="22"/>
              </w:rPr>
              <w:t>0</w:t>
            </w:r>
            <w:r w:rsidRPr="004D1AEF">
              <w:rPr>
                <w:i/>
                <w:iCs/>
                <w:color w:val="1F4E79" w:themeColor="accent1" w:themeShade="80"/>
                <w:sz w:val="22"/>
                <w:szCs w:val="22"/>
              </w:rPr>
              <w:t>1 night</w:t>
            </w:r>
          </w:p>
        </w:tc>
        <w:tc>
          <w:tcPr>
            <w:tcW w:w="9012" w:type="dxa"/>
            <w:tcBorders>
              <w:top w:val="single" w:sz="4" w:space="0" w:color="auto"/>
              <w:left w:val="single" w:sz="4" w:space="0" w:color="auto"/>
              <w:bottom w:val="single" w:sz="4" w:space="0" w:color="auto"/>
              <w:right w:val="single" w:sz="4" w:space="0" w:color="auto"/>
            </w:tcBorders>
            <w:vAlign w:val="center"/>
          </w:tcPr>
          <w:p w:rsidR="00E76A40" w:rsidRPr="004D1AEF" w:rsidRDefault="00E76A40" w:rsidP="004A2BBF">
            <w:pPr>
              <w:pStyle w:val="ListParagraph"/>
              <w:widowControl w:val="0"/>
              <w:ind w:left="0"/>
              <w:jc w:val="center"/>
              <w:rPr>
                <w:sz w:val="22"/>
                <w:szCs w:val="22"/>
              </w:rPr>
            </w:pPr>
            <w:r w:rsidRPr="004D1AEF">
              <w:rPr>
                <w:sz w:val="22"/>
                <w:szCs w:val="22"/>
              </w:rPr>
              <w:t xml:space="preserve">Sau (≤) 12:00 trưa </w:t>
            </w:r>
            <w:r>
              <w:rPr>
                <w:sz w:val="22"/>
                <w:szCs w:val="22"/>
              </w:rPr>
              <w:t>0</w:t>
            </w:r>
            <w:r w:rsidRPr="004D1AEF">
              <w:rPr>
                <w:sz w:val="22"/>
                <w:szCs w:val="22"/>
              </w:rPr>
              <w:t>1 ngày trước ngày muốn trả</w:t>
            </w:r>
            <w:r>
              <w:rPr>
                <w:sz w:val="22"/>
                <w:szCs w:val="22"/>
              </w:rPr>
              <w:t xml:space="preserve"> phòng</w:t>
            </w:r>
            <w:r w:rsidRPr="004D1AEF">
              <w:rPr>
                <w:sz w:val="22"/>
                <w:szCs w:val="22"/>
              </w:rPr>
              <w:t xml:space="preserve">/ </w:t>
            </w:r>
          </w:p>
          <w:p w:rsidR="00E76A40" w:rsidRPr="004D1AEF" w:rsidRDefault="00E76A40" w:rsidP="004A2BBF">
            <w:pPr>
              <w:widowControl w:val="0"/>
              <w:jc w:val="center"/>
              <w:rPr>
                <w:color w:val="1F4E79"/>
                <w:sz w:val="22"/>
                <w:szCs w:val="22"/>
              </w:rPr>
            </w:pPr>
            <w:r w:rsidRPr="004D1AEF">
              <w:rPr>
                <w:i/>
                <w:iCs/>
                <w:color w:val="1F4E79" w:themeColor="accent1" w:themeShade="80"/>
                <w:sz w:val="22"/>
                <w:szCs w:val="22"/>
              </w:rPr>
              <w:t xml:space="preserve">After(≤) 12:00pm </w:t>
            </w:r>
            <w:r>
              <w:rPr>
                <w:i/>
                <w:iCs/>
                <w:color w:val="1F4E79" w:themeColor="accent1" w:themeShade="80"/>
                <w:sz w:val="22"/>
                <w:szCs w:val="22"/>
              </w:rPr>
              <w:t>0</w:t>
            </w:r>
            <w:r w:rsidRPr="004D1AEF">
              <w:rPr>
                <w:i/>
                <w:iCs/>
                <w:color w:val="1F4E79" w:themeColor="accent1" w:themeShade="80"/>
                <w:sz w:val="22"/>
                <w:szCs w:val="22"/>
              </w:rPr>
              <w:t>1 day prior to the amended check-out date</w:t>
            </w:r>
          </w:p>
        </w:tc>
      </w:tr>
    </w:tbl>
    <w:p w:rsidR="00E76A40" w:rsidRPr="004D1AEF" w:rsidRDefault="00E76A40" w:rsidP="00E76A40">
      <w:pPr>
        <w:widowControl w:val="0"/>
        <w:contextualSpacing/>
        <w:rPr>
          <w:sz w:val="22"/>
          <w:szCs w:val="22"/>
        </w:rPr>
      </w:pPr>
    </w:p>
    <w:p w:rsidR="00E76A40" w:rsidRPr="004D1AEF" w:rsidRDefault="00E76A40" w:rsidP="00E76A40">
      <w:pPr>
        <w:widowControl w:val="0"/>
        <w:contextualSpacing/>
        <w:rPr>
          <w:sz w:val="22"/>
          <w:szCs w:val="22"/>
        </w:rPr>
      </w:pPr>
      <w:r w:rsidRPr="004D1AEF">
        <w:rPr>
          <w:sz w:val="22"/>
          <w:szCs w:val="22"/>
        </w:rPr>
        <w:t>Chính sách phạt hủy đối với khách đoàn sẽ được áp dụng theo quy định tại xác nhận dịch vụ khách đoàn</w:t>
      </w:r>
    </w:p>
    <w:p w:rsidR="00E76A40" w:rsidRDefault="00E76A40" w:rsidP="00E06D5B">
      <w:pPr>
        <w:widowControl w:val="0"/>
        <w:contextualSpacing/>
        <w:rPr>
          <w:i/>
          <w:iCs/>
          <w:color w:val="1F4E79" w:themeColor="accent1" w:themeShade="80"/>
          <w:sz w:val="22"/>
          <w:szCs w:val="22"/>
        </w:rPr>
      </w:pPr>
      <w:r w:rsidRPr="004D1AEF">
        <w:rPr>
          <w:i/>
          <w:iCs/>
          <w:color w:val="1F4E79" w:themeColor="accent1" w:themeShade="80"/>
          <w:sz w:val="22"/>
          <w:szCs w:val="22"/>
        </w:rPr>
        <w:t>Cancellation policy for group is applied in accordance with the group confirmation</w:t>
      </w:r>
    </w:p>
    <w:p w:rsidR="00E36D94" w:rsidRPr="00E06D5B" w:rsidRDefault="00E36D94" w:rsidP="00E06D5B">
      <w:pPr>
        <w:widowControl w:val="0"/>
        <w:contextualSpacing/>
        <w:rPr>
          <w:i/>
          <w:iCs/>
          <w:color w:val="1F4E79" w:themeColor="accent1" w:themeShade="80"/>
          <w:sz w:val="22"/>
          <w:szCs w:val="22"/>
        </w:rPr>
      </w:pPr>
    </w:p>
    <w:p w:rsidR="00E76A40" w:rsidRPr="0042780A" w:rsidRDefault="0042780A" w:rsidP="0042780A">
      <w:pPr>
        <w:widowControl w:val="0"/>
        <w:jc w:val="both"/>
        <w:rPr>
          <w:b/>
          <w:bCs/>
          <w:sz w:val="22"/>
          <w:szCs w:val="22"/>
          <w:lang w:val="vi-VN"/>
        </w:rPr>
      </w:pPr>
      <w:r>
        <w:rPr>
          <w:b/>
          <w:bCs/>
          <w:sz w:val="22"/>
          <w:szCs w:val="22"/>
        </w:rPr>
        <w:t>IV.</w:t>
      </w:r>
      <w:r w:rsidR="00E76A40" w:rsidRPr="0042780A">
        <w:rPr>
          <w:b/>
          <w:bCs/>
          <w:sz w:val="22"/>
          <w:szCs w:val="22"/>
          <w:lang w:val="vi-VN"/>
        </w:rPr>
        <w:t>CHÍNH SÁCH THANH TOÁN KHÁCH LẺ TỪ 01-08 PHÒNG</w:t>
      </w:r>
    </w:p>
    <w:p w:rsidR="00E76A40" w:rsidRDefault="00E76A40" w:rsidP="00E76A40">
      <w:pPr>
        <w:widowControl w:val="0"/>
        <w:ind w:left="720"/>
        <w:contextualSpacing/>
        <w:jc w:val="both"/>
        <w:rPr>
          <w:b/>
          <w:bCs/>
          <w:i/>
          <w:iCs/>
          <w:color w:val="1F4E79" w:themeColor="accent1" w:themeShade="80"/>
          <w:sz w:val="22"/>
          <w:szCs w:val="22"/>
          <w:lang w:val="vi-VN"/>
        </w:rPr>
      </w:pPr>
      <w:r w:rsidRPr="36DD1239">
        <w:rPr>
          <w:b/>
          <w:bCs/>
          <w:i/>
          <w:iCs/>
          <w:color w:val="1F4E79" w:themeColor="accent1" w:themeShade="80"/>
          <w:sz w:val="22"/>
          <w:szCs w:val="22"/>
          <w:lang w:val="vi-VN"/>
        </w:rPr>
        <w:t xml:space="preserve">PAYMENT </w:t>
      </w:r>
      <w:r w:rsidRPr="36DD1239">
        <w:rPr>
          <w:b/>
          <w:bCs/>
          <w:i/>
          <w:iCs/>
          <w:color w:val="1F4E79" w:themeColor="accent1" w:themeShade="80"/>
          <w:sz w:val="22"/>
          <w:szCs w:val="22"/>
        </w:rPr>
        <w:t>P</w:t>
      </w:r>
      <w:r w:rsidRPr="36DD1239">
        <w:rPr>
          <w:b/>
          <w:bCs/>
          <w:i/>
          <w:iCs/>
          <w:color w:val="1F4E79" w:themeColor="accent1" w:themeShade="80"/>
          <w:sz w:val="22"/>
          <w:szCs w:val="22"/>
          <w:lang w:val="vi-VN"/>
        </w:rPr>
        <w:t>OLICY FOR FIT (01-0</w:t>
      </w:r>
      <w:r>
        <w:rPr>
          <w:b/>
          <w:bCs/>
          <w:i/>
          <w:iCs/>
          <w:color w:val="1F4E79" w:themeColor="accent1" w:themeShade="80"/>
          <w:sz w:val="22"/>
          <w:szCs w:val="22"/>
          <w:lang w:val="vi-VN"/>
        </w:rPr>
        <w:t>8</w:t>
      </w:r>
      <w:r w:rsidRPr="36DD1239">
        <w:rPr>
          <w:b/>
          <w:bCs/>
          <w:i/>
          <w:iCs/>
          <w:color w:val="1F4E79" w:themeColor="accent1" w:themeShade="80"/>
          <w:sz w:val="22"/>
          <w:szCs w:val="22"/>
          <w:lang w:val="vi-VN"/>
        </w:rPr>
        <w:t xml:space="preserve"> ROOMS)</w:t>
      </w:r>
    </w:p>
    <w:p w:rsidR="00E76A40" w:rsidRPr="00E2292F" w:rsidRDefault="00E76A40" w:rsidP="00E76A40">
      <w:pPr>
        <w:widowControl w:val="0"/>
        <w:ind w:left="720"/>
        <w:contextualSpacing/>
        <w:jc w:val="both"/>
        <w:rPr>
          <w:b/>
          <w:bCs/>
          <w:i/>
          <w:iCs/>
          <w:color w:val="1F4E79" w:themeColor="accent1" w:themeShade="80"/>
          <w:sz w:val="22"/>
          <w:szCs w:val="22"/>
          <w:lang w:val="vi-VN"/>
        </w:rPr>
      </w:pPr>
    </w:p>
    <w:p w:rsidR="00E76A40" w:rsidRDefault="00E76A40" w:rsidP="00E76A40">
      <w:pPr>
        <w:widowControl w:val="0"/>
        <w:contextualSpacing/>
        <w:jc w:val="both"/>
        <w:rPr>
          <w:sz w:val="22"/>
          <w:szCs w:val="22"/>
          <w:lang w:val="vi-VN"/>
        </w:rPr>
      </w:pPr>
      <w:r w:rsidRPr="15325982">
        <w:rPr>
          <w:sz w:val="22"/>
          <w:szCs w:val="22"/>
          <w:lang w:val="vi-VN"/>
        </w:rPr>
        <w:t>Ngoại trừ các sản phẩm và/hoặc chương trình khuyến mãi và/hoặc giai đoạn với chính sách thanh toán khác biệt được đề cập rõ trong hợp đồng và/hoặc phụ lục hợp đồng và/hoặc xác nhận đặt phòng</w:t>
      </w:r>
      <w:r>
        <w:rPr>
          <w:sz w:val="22"/>
          <w:szCs w:val="22"/>
          <w:lang w:val="vi-VN"/>
        </w:rPr>
        <w:t>,</w:t>
      </w:r>
      <w:r w:rsidRPr="15325982">
        <w:rPr>
          <w:sz w:val="22"/>
          <w:szCs w:val="22"/>
          <w:lang w:val="vi-VN"/>
        </w:rPr>
        <w:t xml:space="preserve"> yêu cầu Đối tác thanh toán toàn bộ chi phí tiền phòng và gói trong tiền phòng dựa trên xác nhận đặt phòng không muộn hơn hạn hủy hoãn không tính phí nếu Đối tác không có ký kết hợp</w:t>
      </w:r>
      <w:r>
        <w:rPr>
          <w:sz w:val="22"/>
          <w:szCs w:val="22"/>
          <w:lang w:val="vi-VN"/>
        </w:rPr>
        <w:t xml:space="preserve"> đồng thanh toán nợ với </w:t>
      </w:r>
      <w:r>
        <w:rPr>
          <w:sz w:val="22"/>
          <w:szCs w:val="22"/>
        </w:rPr>
        <w:t>bên A</w:t>
      </w:r>
      <w:r w:rsidRPr="15325982">
        <w:rPr>
          <w:sz w:val="22"/>
          <w:szCs w:val="22"/>
          <w:lang w:val="vi-VN"/>
        </w:rPr>
        <w:t xml:space="preserve"> hoặc quá giới hạn tín dụng.</w:t>
      </w:r>
    </w:p>
    <w:p w:rsidR="00E76A40" w:rsidRPr="00275634" w:rsidRDefault="00E76A40" w:rsidP="00E76A40">
      <w:pPr>
        <w:widowControl w:val="0"/>
        <w:contextualSpacing/>
        <w:jc w:val="both"/>
        <w:rPr>
          <w:sz w:val="22"/>
          <w:szCs w:val="22"/>
          <w:lang w:val="vi-VN"/>
        </w:rPr>
      </w:pPr>
    </w:p>
    <w:p w:rsidR="00E06D5B" w:rsidRPr="00C83055" w:rsidRDefault="00E76A40" w:rsidP="00E76A40">
      <w:pPr>
        <w:widowControl w:val="0"/>
        <w:contextualSpacing/>
        <w:jc w:val="both"/>
        <w:rPr>
          <w:i/>
          <w:iCs/>
          <w:color w:val="1F4E79" w:themeColor="accent1" w:themeShade="80"/>
          <w:sz w:val="22"/>
          <w:szCs w:val="22"/>
        </w:rPr>
      </w:pPr>
      <w:r>
        <w:rPr>
          <w:i/>
          <w:iCs/>
          <w:color w:val="1F4E79" w:themeColor="accent1" w:themeShade="80"/>
          <w:sz w:val="22"/>
          <w:szCs w:val="22"/>
        </w:rPr>
        <w:t>With the e</w:t>
      </w:r>
      <w:r w:rsidRPr="5D1207C4">
        <w:rPr>
          <w:i/>
          <w:iCs/>
          <w:color w:val="1F4E79" w:themeColor="accent1" w:themeShade="80"/>
          <w:sz w:val="22"/>
          <w:szCs w:val="22"/>
        </w:rPr>
        <w:t>xcept</w:t>
      </w:r>
      <w:r>
        <w:rPr>
          <w:i/>
          <w:iCs/>
          <w:color w:val="1F4E79" w:themeColor="accent1" w:themeShade="80"/>
          <w:sz w:val="22"/>
          <w:szCs w:val="22"/>
        </w:rPr>
        <w:t>ion of</w:t>
      </w:r>
      <w:r w:rsidRPr="5D1207C4">
        <w:rPr>
          <w:i/>
          <w:iCs/>
          <w:color w:val="1F4E79" w:themeColor="accent1" w:themeShade="80"/>
          <w:sz w:val="22"/>
          <w:szCs w:val="22"/>
        </w:rPr>
        <w:t xml:space="preserve"> products and/or promotions and/or periods with a different payment policy as clearly stated in the contract and/or contract appendix and/or reser</w:t>
      </w:r>
      <w:r>
        <w:rPr>
          <w:i/>
          <w:iCs/>
          <w:color w:val="1F4E79" w:themeColor="accent1" w:themeShade="80"/>
          <w:sz w:val="22"/>
          <w:szCs w:val="22"/>
        </w:rPr>
        <w:t>vation confirmation,</w:t>
      </w:r>
      <w:r w:rsidRPr="5D1207C4">
        <w:rPr>
          <w:i/>
          <w:iCs/>
          <w:color w:val="1F4E79" w:themeColor="accent1" w:themeShade="80"/>
          <w:sz w:val="22"/>
          <w:szCs w:val="22"/>
        </w:rPr>
        <w:t xml:space="preserve"> Partner</w:t>
      </w:r>
      <w:r>
        <w:rPr>
          <w:i/>
          <w:iCs/>
          <w:color w:val="1F4E79" w:themeColor="accent1" w:themeShade="80"/>
          <w:sz w:val="22"/>
          <w:szCs w:val="22"/>
        </w:rPr>
        <w:t xml:space="preserve"> is</w:t>
      </w:r>
      <w:r w:rsidRPr="5D1207C4">
        <w:rPr>
          <w:i/>
          <w:iCs/>
          <w:color w:val="1F4E79" w:themeColor="accent1" w:themeShade="80"/>
          <w:sz w:val="22"/>
          <w:szCs w:val="22"/>
        </w:rPr>
        <w:t xml:space="preserve"> requested </w:t>
      </w:r>
      <w:r>
        <w:rPr>
          <w:i/>
          <w:iCs/>
          <w:color w:val="1F4E79" w:themeColor="accent1" w:themeShade="80"/>
          <w:sz w:val="22"/>
          <w:szCs w:val="22"/>
        </w:rPr>
        <w:t>to settle full</w:t>
      </w:r>
      <w:r w:rsidRPr="5D1207C4">
        <w:rPr>
          <w:i/>
          <w:iCs/>
          <w:color w:val="1F4E79" w:themeColor="accent1" w:themeShade="80"/>
          <w:sz w:val="22"/>
          <w:szCs w:val="22"/>
        </w:rPr>
        <w:t xml:space="preserve"> payment of the room and packages based on the booking confirmation no later than the cancellation deadline without charge if no credit payment signed by both Parties or over credit limit.</w:t>
      </w:r>
    </w:p>
    <w:p w:rsidR="00E06D5B" w:rsidRPr="00E36D94" w:rsidRDefault="00E06D5B" w:rsidP="00E06D5B">
      <w:pPr>
        <w:spacing w:before="20" w:after="20" w:line="264" w:lineRule="auto"/>
        <w:ind w:right="29"/>
        <w:jc w:val="both"/>
        <w:rPr>
          <w:rFonts w:cs="Times New Roman"/>
          <w:i/>
          <w:sz w:val="22"/>
          <w:szCs w:val="22"/>
        </w:rPr>
      </w:pPr>
      <w:r w:rsidRPr="00E36D94">
        <w:rPr>
          <w:rFonts w:cs="Times New Roman"/>
          <w:sz w:val="22"/>
          <w:szCs w:val="22"/>
        </w:rPr>
        <w:t>Thông tin tài khoản ngân hàng của Bên B như sau/</w:t>
      </w:r>
      <w:r w:rsidRPr="00E36D94">
        <w:rPr>
          <w:rFonts w:cs="Times New Roman"/>
          <w:i/>
          <w:iCs/>
          <w:color w:val="1F4E79" w:themeColor="accent1" w:themeShade="80"/>
          <w:sz w:val="22"/>
          <w:szCs w:val="22"/>
        </w:rPr>
        <w:t>Bank account information as below</w:t>
      </w:r>
      <w:r w:rsidRPr="00E36D94">
        <w:rPr>
          <w:rFonts w:cs="Times New Roman"/>
          <w:i/>
          <w:sz w:val="22"/>
          <w:szCs w:val="22"/>
        </w:rPr>
        <w:t>:</w:t>
      </w:r>
    </w:p>
    <w:tbl>
      <w:tblPr>
        <w:tblW w:w="9810"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8"/>
        <w:gridCol w:w="6582"/>
      </w:tblGrid>
      <w:tr w:rsidR="00E06D5B" w:rsidRPr="00E36D94" w:rsidTr="00E36D94">
        <w:trPr>
          <w:trHeight w:val="307"/>
        </w:trPr>
        <w:tc>
          <w:tcPr>
            <w:tcW w:w="3228" w:type="dxa"/>
          </w:tcPr>
          <w:p w:rsidR="00E06D5B" w:rsidRPr="00E36D94" w:rsidRDefault="00E06D5B" w:rsidP="001F68FE">
            <w:pPr>
              <w:pStyle w:val="BodyText"/>
              <w:tabs>
                <w:tab w:val="left" w:pos="4680"/>
              </w:tabs>
              <w:ind w:right="-119"/>
              <w:rPr>
                <w:rFonts w:ascii="Times New Roman" w:hAnsi="Times New Roman"/>
                <w:i/>
                <w:sz w:val="22"/>
                <w:szCs w:val="22"/>
              </w:rPr>
            </w:pPr>
            <w:r w:rsidRPr="00E36D94">
              <w:rPr>
                <w:rFonts w:ascii="Times New Roman" w:hAnsi="Times New Roman"/>
                <w:sz w:val="22"/>
                <w:szCs w:val="22"/>
              </w:rPr>
              <w:t xml:space="preserve">Tên Tài khoản/ </w:t>
            </w:r>
            <w:r w:rsidRPr="00E36D94">
              <w:rPr>
                <w:rFonts w:ascii="Times New Roman" w:eastAsia="MS Mincho" w:hAnsi="Times New Roman"/>
                <w:i/>
                <w:iCs/>
                <w:color w:val="1F4E79" w:themeColor="accent1" w:themeShade="80"/>
                <w:sz w:val="22"/>
                <w:szCs w:val="22"/>
                <w:lang w:bidi="th-TH"/>
              </w:rPr>
              <w:t>Account’s name:</w:t>
            </w:r>
          </w:p>
        </w:tc>
        <w:tc>
          <w:tcPr>
            <w:tcW w:w="6582" w:type="dxa"/>
            <w:shd w:val="clear" w:color="auto" w:fill="auto"/>
          </w:tcPr>
          <w:p w:rsidR="00E06D5B" w:rsidRPr="00E36D94" w:rsidRDefault="00E36D94" w:rsidP="001F68FE">
            <w:pPr>
              <w:pStyle w:val="BodyText"/>
              <w:tabs>
                <w:tab w:val="left" w:pos="4680"/>
              </w:tabs>
              <w:ind w:right="-119"/>
              <w:rPr>
                <w:rFonts w:ascii="Times New Roman" w:hAnsi="Times New Roman"/>
                <w:b/>
                <w:sz w:val="22"/>
                <w:szCs w:val="22"/>
              </w:rPr>
            </w:pPr>
            <w:r w:rsidRPr="00E36D94">
              <w:rPr>
                <w:rFonts w:ascii="Times New Roman" w:hAnsi="Times New Roman"/>
                <w:b/>
                <w:sz w:val="22"/>
                <w:szCs w:val="22"/>
              </w:rPr>
              <w:t xml:space="preserve">Công ty Cổ Phần Đầu Tư Du Lịch </w:t>
            </w:r>
            <w:proofErr w:type="spellStart"/>
            <w:r w:rsidRPr="00E36D94">
              <w:rPr>
                <w:rFonts w:ascii="Times New Roman" w:hAnsi="Times New Roman"/>
                <w:b/>
                <w:sz w:val="22"/>
                <w:szCs w:val="22"/>
              </w:rPr>
              <w:t>Huế</w:t>
            </w:r>
            <w:proofErr w:type="spellEnd"/>
            <w:r w:rsidRPr="00E36D94">
              <w:rPr>
                <w:rFonts w:ascii="Times New Roman" w:hAnsi="Times New Roman"/>
                <w:b/>
                <w:sz w:val="22"/>
                <w:szCs w:val="22"/>
              </w:rPr>
              <w:t xml:space="preserve">    </w:t>
            </w:r>
          </w:p>
        </w:tc>
      </w:tr>
      <w:tr w:rsidR="00E06D5B" w:rsidRPr="00E36D94" w:rsidTr="00E36D94">
        <w:trPr>
          <w:trHeight w:val="271"/>
        </w:trPr>
        <w:tc>
          <w:tcPr>
            <w:tcW w:w="3228" w:type="dxa"/>
          </w:tcPr>
          <w:p w:rsidR="00E06D5B" w:rsidRPr="00E36D94" w:rsidRDefault="00E06D5B" w:rsidP="001F68FE">
            <w:pPr>
              <w:pStyle w:val="BodyText"/>
              <w:tabs>
                <w:tab w:val="left" w:pos="4680"/>
              </w:tabs>
              <w:ind w:right="-115"/>
              <w:rPr>
                <w:rFonts w:ascii="Times New Roman" w:hAnsi="Times New Roman"/>
                <w:i/>
                <w:sz w:val="22"/>
                <w:szCs w:val="22"/>
              </w:rPr>
            </w:pPr>
            <w:r w:rsidRPr="00E36D94">
              <w:rPr>
                <w:rFonts w:ascii="Times New Roman" w:hAnsi="Times New Roman"/>
                <w:sz w:val="22"/>
                <w:szCs w:val="22"/>
              </w:rPr>
              <w:t xml:space="preserve">Số Tài khoản/ </w:t>
            </w:r>
            <w:r w:rsidRPr="00E36D94">
              <w:rPr>
                <w:rFonts w:ascii="Times New Roman" w:eastAsia="MS Mincho" w:hAnsi="Times New Roman"/>
                <w:i/>
                <w:iCs/>
                <w:color w:val="1F4E79" w:themeColor="accent1" w:themeShade="80"/>
                <w:sz w:val="22"/>
                <w:szCs w:val="22"/>
                <w:lang w:bidi="th-TH"/>
              </w:rPr>
              <w:t>Account number:</w:t>
            </w:r>
          </w:p>
        </w:tc>
        <w:tc>
          <w:tcPr>
            <w:tcW w:w="6582" w:type="dxa"/>
            <w:shd w:val="clear" w:color="auto" w:fill="auto"/>
          </w:tcPr>
          <w:p w:rsidR="00E06D5B" w:rsidRPr="00E36D94" w:rsidRDefault="00E36D94" w:rsidP="001F68FE">
            <w:pPr>
              <w:pStyle w:val="BodyText"/>
              <w:tabs>
                <w:tab w:val="left" w:pos="2809"/>
              </w:tabs>
              <w:ind w:right="11"/>
              <w:rPr>
                <w:rFonts w:ascii="Times New Roman" w:hAnsi="Times New Roman"/>
                <w:b/>
                <w:sz w:val="22"/>
                <w:szCs w:val="22"/>
              </w:rPr>
            </w:pPr>
            <w:r w:rsidRPr="00E36D94">
              <w:rPr>
                <w:rFonts w:ascii="Times New Roman" w:hAnsi="Times New Roman"/>
                <w:b/>
                <w:sz w:val="22"/>
                <w:szCs w:val="22"/>
              </w:rPr>
              <w:t>47000099686868 (VND)</w:t>
            </w:r>
          </w:p>
        </w:tc>
      </w:tr>
      <w:tr w:rsidR="00E06D5B" w:rsidRPr="00E36D94" w:rsidTr="00E36D94">
        <w:trPr>
          <w:trHeight w:val="320"/>
        </w:trPr>
        <w:tc>
          <w:tcPr>
            <w:tcW w:w="3228" w:type="dxa"/>
          </w:tcPr>
          <w:p w:rsidR="00E06D5B" w:rsidRPr="00E36D94" w:rsidRDefault="00E06D5B" w:rsidP="001F68FE">
            <w:pPr>
              <w:pStyle w:val="BodyText"/>
              <w:tabs>
                <w:tab w:val="left" w:pos="4680"/>
              </w:tabs>
              <w:ind w:right="-119"/>
              <w:rPr>
                <w:rFonts w:ascii="Times New Roman" w:hAnsi="Times New Roman"/>
                <w:i/>
                <w:sz w:val="22"/>
                <w:szCs w:val="22"/>
              </w:rPr>
            </w:pPr>
            <w:r w:rsidRPr="00E36D94">
              <w:rPr>
                <w:rFonts w:ascii="Times New Roman" w:hAnsi="Times New Roman"/>
                <w:sz w:val="22"/>
                <w:szCs w:val="22"/>
              </w:rPr>
              <w:t xml:space="preserve">Ngân hàng/ </w:t>
            </w:r>
            <w:r w:rsidRPr="00E36D94">
              <w:rPr>
                <w:rFonts w:ascii="Times New Roman" w:eastAsia="MS Mincho" w:hAnsi="Times New Roman"/>
                <w:i/>
                <w:iCs/>
                <w:color w:val="1F4E79" w:themeColor="accent1" w:themeShade="80"/>
                <w:sz w:val="22"/>
                <w:szCs w:val="22"/>
                <w:lang w:bidi="th-TH"/>
              </w:rPr>
              <w:t>Banker:</w:t>
            </w:r>
          </w:p>
        </w:tc>
        <w:tc>
          <w:tcPr>
            <w:tcW w:w="6582" w:type="dxa"/>
            <w:shd w:val="clear" w:color="auto" w:fill="auto"/>
          </w:tcPr>
          <w:p w:rsidR="00E06D5B" w:rsidRPr="00E36D94" w:rsidRDefault="00E36D94" w:rsidP="001F68FE">
            <w:pPr>
              <w:pStyle w:val="BodyText"/>
              <w:tabs>
                <w:tab w:val="left" w:pos="4680"/>
              </w:tabs>
              <w:ind w:right="-119"/>
              <w:rPr>
                <w:rFonts w:ascii="Times New Roman" w:hAnsi="Times New Roman"/>
                <w:b/>
                <w:bCs/>
                <w:sz w:val="22"/>
                <w:szCs w:val="22"/>
              </w:rPr>
            </w:pPr>
            <w:proofErr w:type="spellStart"/>
            <w:r w:rsidRPr="00E36D94">
              <w:rPr>
                <w:rFonts w:ascii="Times New Roman" w:hAnsi="Times New Roman"/>
                <w:b/>
                <w:bCs/>
                <w:sz w:val="22"/>
                <w:szCs w:val="22"/>
              </w:rPr>
              <w:t>Seabank</w:t>
            </w:r>
            <w:proofErr w:type="spellEnd"/>
            <w:r w:rsidRPr="00E36D94">
              <w:rPr>
                <w:rFonts w:ascii="Times New Roman" w:hAnsi="Times New Roman"/>
                <w:b/>
                <w:bCs/>
                <w:sz w:val="22"/>
                <w:szCs w:val="22"/>
              </w:rPr>
              <w:t xml:space="preserve">, Chi nhánh TT- </w:t>
            </w:r>
            <w:proofErr w:type="spellStart"/>
            <w:r w:rsidRPr="00E36D94">
              <w:rPr>
                <w:rFonts w:ascii="Times New Roman" w:hAnsi="Times New Roman"/>
                <w:b/>
                <w:bCs/>
                <w:sz w:val="22"/>
                <w:szCs w:val="22"/>
              </w:rPr>
              <w:t>Huế</w:t>
            </w:r>
            <w:proofErr w:type="spellEnd"/>
          </w:p>
        </w:tc>
      </w:tr>
      <w:tr w:rsidR="00E06D5B" w:rsidRPr="005447EC" w:rsidTr="00E36D94">
        <w:trPr>
          <w:trHeight w:val="320"/>
        </w:trPr>
        <w:tc>
          <w:tcPr>
            <w:tcW w:w="3228" w:type="dxa"/>
          </w:tcPr>
          <w:p w:rsidR="00E06D5B" w:rsidRPr="005447EC" w:rsidRDefault="00E06D5B" w:rsidP="001F68FE">
            <w:pPr>
              <w:pStyle w:val="BodyText"/>
              <w:tabs>
                <w:tab w:val="left" w:pos="4680"/>
              </w:tabs>
              <w:ind w:right="-119"/>
              <w:rPr>
                <w:rFonts w:ascii="Times New Roman" w:hAnsi="Times New Roman"/>
                <w:sz w:val="22"/>
                <w:szCs w:val="22"/>
              </w:rPr>
            </w:pPr>
            <w:r w:rsidRPr="00E36D94">
              <w:rPr>
                <w:rFonts w:ascii="Times New Roman" w:hAnsi="Times New Roman"/>
                <w:sz w:val="22"/>
                <w:szCs w:val="22"/>
              </w:rPr>
              <w:t xml:space="preserve">Mã Swift/ </w:t>
            </w:r>
            <w:r w:rsidRPr="00E36D94">
              <w:rPr>
                <w:rFonts w:ascii="Times New Roman" w:eastAsia="MS Mincho" w:hAnsi="Times New Roman"/>
                <w:i/>
                <w:iCs/>
                <w:color w:val="1F4E79" w:themeColor="accent1" w:themeShade="80"/>
                <w:sz w:val="22"/>
                <w:szCs w:val="22"/>
                <w:lang w:bidi="th-TH"/>
              </w:rPr>
              <w:t>Swift Code:</w:t>
            </w:r>
          </w:p>
        </w:tc>
        <w:tc>
          <w:tcPr>
            <w:tcW w:w="6582" w:type="dxa"/>
            <w:shd w:val="clear" w:color="auto" w:fill="auto"/>
          </w:tcPr>
          <w:p w:rsidR="00E06D5B" w:rsidRPr="005447EC" w:rsidRDefault="00E06D5B" w:rsidP="001F68FE">
            <w:pPr>
              <w:pStyle w:val="BodyText"/>
              <w:tabs>
                <w:tab w:val="left" w:pos="4680"/>
              </w:tabs>
              <w:ind w:right="-119"/>
              <w:rPr>
                <w:rFonts w:ascii="Times New Roman" w:hAnsi="Times New Roman"/>
                <w:bCs/>
                <w:sz w:val="22"/>
                <w:szCs w:val="22"/>
              </w:rPr>
            </w:pPr>
          </w:p>
        </w:tc>
      </w:tr>
    </w:tbl>
    <w:p w:rsidR="00E36D94" w:rsidRPr="00E06D5B" w:rsidRDefault="00E36D94" w:rsidP="00E36D94">
      <w:pPr>
        <w:widowControl w:val="0"/>
        <w:contextualSpacing/>
        <w:rPr>
          <w:i/>
          <w:iCs/>
          <w:color w:val="1F4E79" w:themeColor="accent1" w:themeShade="80"/>
          <w:sz w:val="22"/>
          <w:szCs w:val="22"/>
        </w:rPr>
      </w:pPr>
    </w:p>
    <w:p w:rsidR="00E36D94" w:rsidRPr="0042780A" w:rsidRDefault="0042780A" w:rsidP="0042780A">
      <w:pPr>
        <w:widowControl w:val="0"/>
        <w:jc w:val="both"/>
        <w:rPr>
          <w:b/>
          <w:bCs/>
          <w:sz w:val="22"/>
          <w:szCs w:val="22"/>
          <w:lang w:val="vi-VN"/>
        </w:rPr>
      </w:pPr>
      <w:r>
        <w:rPr>
          <w:b/>
          <w:bCs/>
          <w:sz w:val="22"/>
          <w:szCs w:val="22"/>
        </w:rPr>
        <w:t>V.</w:t>
      </w:r>
      <w:r w:rsidR="00B17236" w:rsidRPr="0042780A">
        <w:rPr>
          <w:b/>
          <w:bCs/>
          <w:sz w:val="22"/>
          <w:szCs w:val="22"/>
        </w:rPr>
        <w:t>TRÁCH NHIỆM PHÁP LÝ</w:t>
      </w:r>
      <w:r w:rsidR="00C85ADE" w:rsidRPr="0042780A">
        <w:rPr>
          <w:b/>
          <w:bCs/>
          <w:sz w:val="22"/>
          <w:szCs w:val="22"/>
        </w:rPr>
        <w:t>/</w:t>
      </w:r>
      <w:r w:rsidR="00B17236" w:rsidRPr="0042780A">
        <w:rPr>
          <w:b/>
          <w:bCs/>
          <w:i/>
          <w:iCs/>
          <w:color w:val="1F4E79" w:themeColor="accent1" w:themeShade="80"/>
          <w:sz w:val="22"/>
          <w:szCs w:val="22"/>
        </w:rPr>
        <w:t>LEGAL LIABILITY</w:t>
      </w:r>
    </w:p>
    <w:p w:rsidR="00E36D94" w:rsidRDefault="00E36D94" w:rsidP="00E36D94">
      <w:pPr>
        <w:rPr>
          <w:color w:val="000000" w:themeColor="text1"/>
          <w:sz w:val="22"/>
          <w:szCs w:val="22"/>
        </w:rPr>
      </w:pPr>
    </w:p>
    <w:p w:rsidR="00E9032F" w:rsidRDefault="00B17236" w:rsidP="00E9032F">
      <w:pPr>
        <w:widowControl w:val="0"/>
        <w:contextualSpacing/>
        <w:jc w:val="both"/>
        <w:rPr>
          <w:i/>
          <w:iCs/>
          <w:color w:val="1F4E79" w:themeColor="accent1" w:themeShade="80"/>
          <w:sz w:val="22"/>
          <w:szCs w:val="22"/>
        </w:rPr>
      </w:pPr>
      <w:r w:rsidRPr="00B17236">
        <w:rPr>
          <w:rFonts w:cs="Times New Roman"/>
          <w:sz w:val="22"/>
          <w:szCs w:val="22"/>
        </w:rPr>
        <w:t>1</w:t>
      </w:r>
      <w:r>
        <w:rPr>
          <w:rFonts w:cs="Times New Roman"/>
          <w:sz w:val="22"/>
          <w:szCs w:val="22"/>
        </w:rPr>
        <w:t>.</w:t>
      </w:r>
      <w:r w:rsidRPr="00B17236">
        <w:rPr>
          <w:rFonts w:cs="Times New Roman"/>
          <w:sz w:val="22"/>
          <w:szCs w:val="22"/>
        </w:rPr>
        <w:t xml:space="preserve"> </w:t>
      </w:r>
      <w:r w:rsidRPr="00B17236">
        <w:rPr>
          <w:rFonts w:cs="Times New Roman"/>
          <w:b/>
          <w:bCs/>
          <w:iCs/>
          <w:sz w:val="22"/>
          <w:szCs w:val="22"/>
        </w:rPr>
        <w:t>Trách nhiệm pháp lý</w:t>
      </w:r>
      <w:r w:rsidRPr="00B17236">
        <w:rPr>
          <w:rFonts w:cs="Times New Roman"/>
          <w:b/>
          <w:bCs/>
          <w:i/>
          <w:iCs/>
          <w:sz w:val="22"/>
          <w:szCs w:val="22"/>
        </w:rPr>
        <w:t>:</w:t>
      </w:r>
      <w:r w:rsidRPr="00B17236">
        <w:rPr>
          <w:rFonts w:cs="Times New Roman"/>
          <w:i/>
          <w:iCs/>
          <w:sz w:val="22"/>
          <w:szCs w:val="22"/>
        </w:rPr>
        <w:t xml:space="preserve"> </w:t>
      </w:r>
      <w:r w:rsidRPr="00E9032F">
        <w:rPr>
          <w:iCs/>
          <w:sz w:val="22"/>
          <w:szCs w:val="22"/>
        </w:rPr>
        <w:t xml:space="preserve">Tất cả những sự điều chỉnh và thay đổi trong hợp đồng chỉ có hiệu lực sau khi hai bên xác nhận bằng văn </w:t>
      </w:r>
      <w:proofErr w:type="gramStart"/>
      <w:r w:rsidRPr="00E9032F">
        <w:rPr>
          <w:iCs/>
          <w:sz w:val="22"/>
          <w:szCs w:val="22"/>
        </w:rPr>
        <w:t>bả</w:t>
      </w:r>
      <w:r w:rsidR="00E9032F">
        <w:rPr>
          <w:iCs/>
          <w:sz w:val="22"/>
          <w:szCs w:val="22"/>
        </w:rPr>
        <w:t>n./</w:t>
      </w:r>
      <w:proofErr w:type="gramEnd"/>
      <w:r w:rsidRPr="00E9032F">
        <w:rPr>
          <w:i/>
          <w:iCs/>
          <w:color w:val="1F4E79" w:themeColor="accent1" w:themeShade="80"/>
          <w:sz w:val="22"/>
          <w:szCs w:val="22"/>
        </w:rPr>
        <w:t>Legal liability</w:t>
      </w:r>
      <w:r w:rsidRPr="00B17236">
        <w:rPr>
          <w:rFonts w:cs="Times New Roman"/>
          <w:sz w:val="22"/>
          <w:szCs w:val="22"/>
        </w:rPr>
        <w:t xml:space="preserve">: </w:t>
      </w:r>
      <w:r w:rsidRPr="00B17236">
        <w:rPr>
          <w:i/>
          <w:iCs/>
          <w:color w:val="1F4E79" w:themeColor="accent1" w:themeShade="80"/>
          <w:sz w:val="22"/>
          <w:szCs w:val="22"/>
        </w:rPr>
        <w:t>All amendments and alterations to this agreement are valid only after written confirmation by both parties.</w:t>
      </w:r>
    </w:p>
    <w:p w:rsidR="00E9032F" w:rsidRDefault="00E9032F" w:rsidP="00E9032F">
      <w:pPr>
        <w:widowControl w:val="0"/>
        <w:contextualSpacing/>
        <w:jc w:val="both"/>
        <w:rPr>
          <w:i/>
          <w:iCs/>
          <w:color w:val="1F4E79" w:themeColor="accent1" w:themeShade="80"/>
          <w:sz w:val="22"/>
          <w:szCs w:val="22"/>
        </w:rPr>
      </w:pPr>
    </w:p>
    <w:p w:rsidR="00B17236" w:rsidRPr="00B17236" w:rsidRDefault="00E9032F" w:rsidP="00B17236">
      <w:pPr>
        <w:spacing w:after="120"/>
        <w:jc w:val="both"/>
        <w:rPr>
          <w:rFonts w:cs="Times New Roman"/>
          <w:sz w:val="22"/>
          <w:szCs w:val="22"/>
        </w:rPr>
      </w:pPr>
      <w:r w:rsidRPr="00E9032F">
        <w:rPr>
          <w:rFonts w:cs="Times New Roman"/>
          <w:iCs/>
          <w:sz w:val="22"/>
          <w:szCs w:val="22"/>
        </w:rPr>
        <w:t>Khách sạn sẽ không chịu trách nhiệm trực tiếp hoặc gián tiếp với Công ty về việc không thi hành trách nhiệm được nêu trong hợp đồng này do hậu quả của chiến tranh, thay đổi chế độ của Nhà nước Việt Nam, đình công, bạo loạn, nội chiến và thiên tai hoặc các điều kiện ngoài tầm kiểm soát của Khách sạn./</w:t>
      </w:r>
      <w:r w:rsidR="00B17236" w:rsidRPr="00E9032F">
        <w:rPr>
          <w:i/>
          <w:iCs/>
          <w:color w:val="1F4E79" w:themeColor="accent1" w:themeShade="80"/>
          <w:sz w:val="22"/>
          <w:szCs w:val="22"/>
        </w:rPr>
        <w:t>The Hotel will not be liable or responsible to the Company for failure to execute obligations specified in this agreement directly or indirectly occasioned by or through or in consequence of war, change of status by the Vietnam Government, strikes, riots, civil unrest, acts of god or any other conditions beyond the control of the Hotel/</w:t>
      </w:r>
    </w:p>
    <w:p w:rsidR="00B17236" w:rsidRPr="00B17236" w:rsidRDefault="00E9032F" w:rsidP="00B17236">
      <w:pPr>
        <w:spacing w:after="120"/>
        <w:jc w:val="both"/>
        <w:rPr>
          <w:rFonts w:cs="Times New Roman"/>
          <w:sz w:val="22"/>
          <w:szCs w:val="22"/>
        </w:rPr>
      </w:pPr>
      <w:r w:rsidRPr="00E9032F">
        <w:rPr>
          <w:rFonts w:cs="Times New Roman"/>
          <w:iCs/>
          <w:sz w:val="22"/>
          <w:szCs w:val="22"/>
        </w:rPr>
        <w:t xml:space="preserve">Hợp đồng này căn cứ trên pháp luật Việt Nam và chỉ có giá trị khi được ký bởi đại diện có thẩm quyền của Khách sạn và Công ty. Nếu có bất cứ sự tranh chấp nào nảy sinh từ hợp đồng này thì sẽ được giải quyết qua sự thương lượng giữa Công ty và Khách sạn. Nếu cả hai bên không đi đến được sự thống nhất thì những sự tranh chấp này sẽ được giải quyết tại </w:t>
      </w:r>
      <w:proofErr w:type="spellStart"/>
      <w:r w:rsidRPr="00E9032F">
        <w:rPr>
          <w:rFonts w:cs="Times New Roman"/>
          <w:iCs/>
          <w:sz w:val="22"/>
          <w:szCs w:val="22"/>
        </w:rPr>
        <w:t>Tòa</w:t>
      </w:r>
      <w:proofErr w:type="spellEnd"/>
      <w:r w:rsidRPr="00E9032F">
        <w:rPr>
          <w:rFonts w:cs="Times New Roman"/>
          <w:iCs/>
          <w:sz w:val="22"/>
          <w:szCs w:val="22"/>
        </w:rPr>
        <w:t xml:space="preserve"> án kinh tế tỉnh Thừa Thiên </w:t>
      </w:r>
      <w:proofErr w:type="spellStart"/>
      <w:r w:rsidRPr="00E9032F">
        <w:rPr>
          <w:rFonts w:cs="Times New Roman"/>
          <w:iCs/>
          <w:sz w:val="22"/>
          <w:szCs w:val="22"/>
        </w:rPr>
        <w:t>Huế</w:t>
      </w:r>
      <w:proofErr w:type="spellEnd"/>
      <w:r w:rsidRPr="00E9032F">
        <w:rPr>
          <w:rFonts w:cs="Times New Roman"/>
          <w:iCs/>
          <w:sz w:val="22"/>
          <w:szCs w:val="22"/>
        </w:rPr>
        <w:t xml:space="preserve">. Quyết định cuối cùng của </w:t>
      </w:r>
      <w:proofErr w:type="spellStart"/>
      <w:r w:rsidRPr="00E9032F">
        <w:rPr>
          <w:rFonts w:cs="Times New Roman"/>
          <w:iCs/>
          <w:sz w:val="22"/>
          <w:szCs w:val="22"/>
        </w:rPr>
        <w:t>Tòa</w:t>
      </w:r>
      <w:proofErr w:type="spellEnd"/>
      <w:r w:rsidRPr="00E9032F">
        <w:rPr>
          <w:rFonts w:cs="Times New Roman"/>
          <w:iCs/>
          <w:sz w:val="22"/>
          <w:szCs w:val="22"/>
        </w:rPr>
        <w:t xml:space="preserve"> án sẽ là quyết định được thực </w:t>
      </w:r>
      <w:proofErr w:type="gramStart"/>
      <w:r w:rsidRPr="00E9032F">
        <w:rPr>
          <w:rFonts w:cs="Times New Roman"/>
          <w:iCs/>
          <w:sz w:val="22"/>
          <w:szCs w:val="22"/>
        </w:rPr>
        <w:t>thi./</w:t>
      </w:r>
      <w:proofErr w:type="gramEnd"/>
      <w:r w:rsidR="00B17236" w:rsidRPr="00E9032F">
        <w:rPr>
          <w:i/>
          <w:iCs/>
          <w:color w:val="1F4E79" w:themeColor="accent1" w:themeShade="80"/>
          <w:sz w:val="22"/>
          <w:szCs w:val="22"/>
        </w:rPr>
        <w:t>This agreement is governed by the laws of Vietnam and is valid only when signed by authorized representatives of the Hotel as well as the Company. Any disputes arising from this agreement shall be settled through negotiation between the Company and the Hotel. If both parties fail to reach an amicable arrangement, any and all disputes will be settled at the Economic Court of the Thua Thien Hue Province. The court’s final decision shall prevail/.</w:t>
      </w:r>
      <w:r w:rsidR="00B17236" w:rsidRPr="00B17236">
        <w:rPr>
          <w:rFonts w:cs="Times New Roman"/>
          <w:sz w:val="22"/>
          <w:szCs w:val="22"/>
        </w:rPr>
        <w:t xml:space="preserve"> </w:t>
      </w:r>
    </w:p>
    <w:p w:rsidR="00B17236" w:rsidRDefault="00B17236" w:rsidP="00B17236">
      <w:pPr>
        <w:jc w:val="both"/>
        <w:rPr>
          <w:rFonts w:cs="Times New Roman"/>
          <w:i/>
          <w:iCs/>
          <w:sz w:val="22"/>
          <w:szCs w:val="22"/>
        </w:rPr>
      </w:pPr>
      <w:r w:rsidRPr="00C85ADE">
        <w:rPr>
          <w:rFonts w:cs="Times New Roman"/>
          <w:b/>
          <w:sz w:val="22"/>
          <w:szCs w:val="22"/>
        </w:rPr>
        <w:t>2</w:t>
      </w:r>
      <w:r w:rsidR="00E9032F">
        <w:rPr>
          <w:rFonts w:cs="Times New Roman"/>
          <w:sz w:val="22"/>
          <w:szCs w:val="22"/>
        </w:rPr>
        <w:t xml:space="preserve">. </w:t>
      </w:r>
      <w:r w:rsidRPr="00B17236">
        <w:rPr>
          <w:rFonts w:cs="Times New Roman"/>
          <w:sz w:val="22"/>
          <w:szCs w:val="22"/>
        </w:rPr>
        <w:t xml:space="preserve"> </w:t>
      </w:r>
      <w:r w:rsidR="00E9032F" w:rsidRPr="00E9032F">
        <w:rPr>
          <w:rFonts w:cs="Times New Roman"/>
          <w:b/>
          <w:bCs/>
          <w:iCs/>
          <w:sz w:val="22"/>
          <w:szCs w:val="22"/>
        </w:rPr>
        <w:t>Bảo mật:</w:t>
      </w:r>
      <w:r w:rsidR="00E9032F" w:rsidRPr="00E9032F">
        <w:rPr>
          <w:rFonts w:cs="Times New Roman"/>
          <w:iCs/>
          <w:sz w:val="22"/>
          <w:szCs w:val="22"/>
        </w:rPr>
        <w:t xml:space="preserve"> Tất cả các thông tin trong bản thỏa thuận này được bảo mật nghiêm ngặt và không được tiết lộ cho bên thứ ba. Nếu hợp đồng trong thỏa thuận này được bán trực tiếp cho bất kỳ Công ty thương mại/Công ty có hợp đồng hiện tại với Khách sạn, hợp đồng sẽ bị hủy </w:t>
      </w:r>
      <w:proofErr w:type="gramStart"/>
      <w:r w:rsidR="00E9032F" w:rsidRPr="00E9032F">
        <w:rPr>
          <w:rFonts w:cs="Times New Roman"/>
          <w:iCs/>
          <w:sz w:val="22"/>
          <w:szCs w:val="22"/>
        </w:rPr>
        <w:t>bỏ.</w:t>
      </w:r>
      <w:r w:rsidR="00E9032F" w:rsidRPr="00E9032F">
        <w:rPr>
          <w:rFonts w:cs="Times New Roman"/>
          <w:sz w:val="22"/>
          <w:szCs w:val="22"/>
        </w:rPr>
        <w:t>/</w:t>
      </w:r>
      <w:proofErr w:type="gramEnd"/>
      <w:r w:rsidRPr="00E9032F">
        <w:rPr>
          <w:i/>
          <w:iCs/>
          <w:color w:val="1F4E79" w:themeColor="accent1" w:themeShade="80"/>
          <w:sz w:val="22"/>
          <w:szCs w:val="22"/>
        </w:rPr>
        <w:t>Confidentiality: All information contained in this agreement is strictly confidential and must not be given to other Third Parties. Should the contract rates in this agreement be sold directly to any commercial/ Corporate companies which have existing contract with the Hotel, this contract will be voided.</w:t>
      </w:r>
      <w:r w:rsidR="00E9032F" w:rsidRPr="00E9032F">
        <w:rPr>
          <w:i/>
          <w:iCs/>
          <w:color w:val="1F4E79" w:themeColor="accent1" w:themeShade="80"/>
          <w:sz w:val="22"/>
          <w:szCs w:val="22"/>
        </w:rPr>
        <w:t xml:space="preserve"> </w:t>
      </w:r>
    </w:p>
    <w:p w:rsidR="00E9032F" w:rsidRPr="00E9032F" w:rsidRDefault="00E9032F" w:rsidP="00B17236">
      <w:pPr>
        <w:jc w:val="both"/>
        <w:rPr>
          <w:rFonts w:cs="Times New Roman"/>
          <w:sz w:val="22"/>
          <w:szCs w:val="22"/>
        </w:rPr>
      </w:pPr>
    </w:p>
    <w:p w:rsidR="00E36D94" w:rsidRPr="00C83055" w:rsidRDefault="00B17236" w:rsidP="00C83055">
      <w:pPr>
        <w:spacing w:after="120"/>
        <w:jc w:val="both"/>
        <w:rPr>
          <w:rFonts w:cs="Times New Roman"/>
          <w:sz w:val="22"/>
          <w:szCs w:val="22"/>
        </w:rPr>
      </w:pPr>
      <w:r w:rsidRPr="00C85ADE">
        <w:rPr>
          <w:rFonts w:cs="Times New Roman"/>
          <w:b/>
          <w:sz w:val="22"/>
          <w:szCs w:val="22"/>
        </w:rPr>
        <w:t>3</w:t>
      </w:r>
      <w:r w:rsidRPr="00B17236">
        <w:rPr>
          <w:rFonts w:cs="Times New Roman"/>
          <w:sz w:val="22"/>
          <w:szCs w:val="22"/>
        </w:rPr>
        <w:t xml:space="preserve"> </w:t>
      </w:r>
      <w:proofErr w:type="spellStart"/>
      <w:r w:rsidR="00C85ADE">
        <w:rPr>
          <w:rFonts w:cs="Times New Roman"/>
          <w:b/>
          <w:bCs/>
          <w:iCs/>
          <w:sz w:val="22"/>
          <w:szCs w:val="22"/>
        </w:rPr>
        <w:t>Gía</w:t>
      </w:r>
      <w:proofErr w:type="spellEnd"/>
      <w:r w:rsidR="00C85ADE">
        <w:rPr>
          <w:rFonts w:cs="Times New Roman"/>
          <w:b/>
          <w:bCs/>
          <w:iCs/>
          <w:sz w:val="22"/>
          <w:szCs w:val="22"/>
        </w:rPr>
        <w:t xml:space="preserve"> I</w:t>
      </w:r>
      <w:r w:rsidR="00E9032F" w:rsidRPr="00E9032F">
        <w:rPr>
          <w:rFonts w:cs="Times New Roman"/>
          <w:b/>
          <w:bCs/>
          <w:iCs/>
          <w:sz w:val="22"/>
          <w:szCs w:val="22"/>
        </w:rPr>
        <w:t>nternet:</w:t>
      </w:r>
      <w:r w:rsidR="00E9032F" w:rsidRPr="00E9032F">
        <w:rPr>
          <w:rFonts w:cs="Times New Roman"/>
          <w:iCs/>
          <w:sz w:val="22"/>
          <w:szCs w:val="22"/>
        </w:rPr>
        <w:t xml:space="preserve"> </w:t>
      </w:r>
      <w:proofErr w:type="spellStart"/>
      <w:r w:rsidR="00E9032F" w:rsidRPr="00E9032F">
        <w:rPr>
          <w:rFonts w:cs="Times New Roman"/>
          <w:iCs/>
          <w:sz w:val="22"/>
          <w:szCs w:val="22"/>
        </w:rPr>
        <w:t>Gía</w:t>
      </w:r>
      <w:proofErr w:type="spellEnd"/>
      <w:r w:rsidR="00E9032F" w:rsidRPr="00E9032F">
        <w:rPr>
          <w:rFonts w:cs="Times New Roman"/>
          <w:iCs/>
          <w:sz w:val="22"/>
          <w:szCs w:val="22"/>
        </w:rPr>
        <w:t xml:space="preserve"> trên là giá bảo mật và không được sử dụng thông qua Internet để bán hàng trực tiếp. Trong trường hợp Công ty lên kế hoạch đẩy mạnh Khách sạn trên Internet, Khách sạn phải được thông báo bằng văn bản và phải được phê duyệt trước. </w:t>
      </w:r>
      <w:r w:rsidR="005F3C34" w:rsidRPr="005F3C34">
        <w:rPr>
          <w:rFonts w:cs="Times New Roman"/>
          <w:iCs/>
          <w:sz w:val="22"/>
          <w:szCs w:val="22"/>
        </w:rPr>
        <w:t>Công ty phải đảm bảo giá để tránh gây ra sự chênh lệch giá</w:t>
      </w:r>
      <w:r w:rsidR="005F3C34">
        <w:rPr>
          <w:rFonts w:cs="Times New Roman"/>
          <w:iCs/>
          <w:sz w:val="22"/>
          <w:szCs w:val="22"/>
        </w:rPr>
        <w:t xml:space="preserve"> thấp hơn so</w:t>
      </w:r>
      <w:r w:rsidR="005F3C34" w:rsidRPr="005F3C34">
        <w:rPr>
          <w:rFonts w:cs="Times New Roman"/>
          <w:iCs/>
          <w:sz w:val="22"/>
          <w:szCs w:val="22"/>
        </w:rPr>
        <w:t xml:space="preserve"> với</w:t>
      </w:r>
      <w:r w:rsidR="005F3C34">
        <w:rPr>
          <w:rFonts w:cs="Times New Roman"/>
          <w:iCs/>
          <w:sz w:val="22"/>
          <w:szCs w:val="22"/>
        </w:rPr>
        <w:t xml:space="preserve"> giá trên</w:t>
      </w:r>
      <w:r w:rsidR="005F3C34" w:rsidRPr="005F3C34">
        <w:rPr>
          <w:rFonts w:cs="Times New Roman"/>
          <w:iCs/>
          <w:sz w:val="22"/>
          <w:szCs w:val="22"/>
        </w:rPr>
        <w:t xml:space="preserve"> các kênh đặt phòng trực tuyến</w:t>
      </w:r>
      <w:r w:rsidR="00E9032F" w:rsidRPr="00E9032F">
        <w:rPr>
          <w:rFonts w:cs="Times New Roman"/>
          <w:iCs/>
          <w:sz w:val="22"/>
          <w:szCs w:val="22"/>
        </w:rPr>
        <w:t>. Nếu không, Khách Sạn có quyền hủy đặt phòng &amp; hợp đồng thỏa thuận này mà không cần phải báo trướ</w:t>
      </w:r>
      <w:r w:rsidR="00AB343B">
        <w:rPr>
          <w:rFonts w:cs="Times New Roman"/>
          <w:iCs/>
          <w:sz w:val="22"/>
          <w:szCs w:val="22"/>
        </w:rPr>
        <w:t>c</w:t>
      </w:r>
      <w:r w:rsidR="00E9032F" w:rsidRPr="00E9032F">
        <w:rPr>
          <w:rFonts w:cs="Times New Roman"/>
          <w:iCs/>
          <w:sz w:val="22"/>
          <w:szCs w:val="22"/>
        </w:rPr>
        <w:t>/</w:t>
      </w:r>
      <w:r w:rsidRPr="00E9032F">
        <w:rPr>
          <w:i/>
          <w:iCs/>
          <w:color w:val="1F4E79" w:themeColor="accent1" w:themeShade="80"/>
          <w:sz w:val="22"/>
          <w:szCs w:val="22"/>
        </w:rPr>
        <w:t>Internet rate: All rates are confidential and not for direct sales via Internet/Website. In case the Company plans to promote the Hotel on the Internet, the Hotel must be informed in writing and in ad</w:t>
      </w:r>
      <w:r w:rsidR="005F3C34">
        <w:rPr>
          <w:i/>
          <w:iCs/>
          <w:color w:val="1F4E79" w:themeColor="accent1" w:themeShade="80"/>
          <w:sz w:val="22"/>
          <w:szCs w:val="22"/>
        </w:rPr>
        <w:t>vance for approval. The Company must ensure the rates which avoids the lower disparity in comparison with the rates on the online channels</w:t>
      </w:r>
      <w:r w:rsidRPr="00E9032F">
        <w:rPr>
          <w:i/>
          <w:iCs/>
          <w:color w:val="1F4E79" w:themeColor="accent1" w:themeShade="80"/>
          <w:sz w:val="22"/>
          <w:szCs w:val="22"/>
        </w:rPr>
        <w:t>. Otherwise, the Hotel reserves the right to withdraw any bookings and/or annul this rate agreement without prior notice.</w:t>
      </w:r>
    </w:p>
    <w:p w:rsidR="00AB6225" w:rsidRPr="00C83055" w:rsidRDefault="00E36D94" w:rsidP="00C83055">
      <w:pPr>
        <w:rPr>
          <w:rFonts w:cs="Times New Roman"/>
          <w:iCs/>
          <w:sz w:val="22"/>
          <w:szCs w:val="22"/>
        </w:rPr>
      </w:pPr>
      <w:r w:rsidRPr="00E36D94">
        <w:rPr>
          <w:color w:val="000000" w:themeColor="text1"/>
          <w:sz w:val="22"/>
          <w:szCs w:val="22"/>
          <w:lang w:val="vi-VN"/>
        </w:rPr>
        <w:t>Hợp đồng này</w:t>
      </w:r>
      <w:r w:rsidRPr="00AA1A5D">
        <w:rPr>
          <w:color w:val="000000" w:themeColor="text1"/>
          <w:sz w:val="22"/>
          <w:szCs w:val="22"/>
          <w:lang w:val="vi-VN"/>
        </w:rPr>
        <w:t xml:space="preserve"> có tính pháp lý và được ký bởi người có thẩm quyền</w:t>
      </w:r>
      <w:r>
        <w:rPr>
          <w:b/>
          <w:color w:val="000000" w:themeColor="text1"/>
          <w:sz w:val="22"/>
          <w:szCs w:val="22"/>
        </w:rPr>
        <w:t xml:space="preserve">.  </w:t>
      </w:r>
      <w:r w:rsidRPr="00E36D94">
        <w:rPr>
          <w:rFonts w:cs="Times New Roman"/>
          <w:iCs/>
          <w:sz w:val="22"/>
          <w:szCs w:val="22"/>
        </w:rPr>
        <w:t>Hợp đồ</w:t>
      </w:r>
      <w:r>
        <w:rPr>
          <w:rFonts w:cs="Times New Roman"/>
          <w:iCs/>
          <w:sz w:val="22"/>
          <w:szCs w:val="22"/>
        </w:rPr>
        <w:t xml:space="preserve">ng </w:t>
      </w:r>
      <w:r w:rsidRPr="00E36D94">
        <w:rPr>
          <w:rFonts w:cs="Times New Roman"/>
          <w:iCs/>
          <w:sz w:val="22"/>
          <w:szCs w:val="22"/>
        </w:rPr>
        <w:t>được làm thành 2 bản (Ngôn ngữ tiếng Anh &amp; tiếng Việt) trong đó khách sạn giữ 1 bản và công ty giữ 1 bản có giá trị như nhau và có hiệu lực kể từ ngày hai bên ký kết</w:t>
      </w:r>
      <w:r>
        <w:rPr>
          <w:b/>
          <w:color w:val="000000" w:themeColor="text1"/>
          <w:sz w:val="22"/>
          <w:szCs w:val="22"/>
        </w:rPr>
        <w:t xml:space="preserve"> / </w:t>
      </w:r>
      <w:r w:rsidRPr="00E9032F">
        <w:rPr>
          <w:i/>
          <w:iCs/>
          <w:color w:val="1F4E79" w:themeColor="accent1" w:themeShade="80"/>
          <w:sz w:val="22"/>
          <w:szCs w:val="22"/>
        </w:rPr>
        <w:t>This agreement will be legal and binding and must be signed by an officer empowered to sign such contracts. It is made out in 2 copies (English &amp; Vietnamese language) in which the hotel will keep 1 copy and partner keep 1 of the same value and will come into force from the day it is appropriately signed by both parties.</w:t>
      </w:r>
    </w:p>
    <w:p w:rsidR="00C83055" w:rsidRDefault="00C83055" w:rsidP="00E76A40">
      <w:pPr>
        <w:pStyle w:val="BodyText2"/>
        <w:rPr>
          <w:rFonts w:ascii="Times New Roman" w:hAnsi="Times New Roman"/>
          <w:b w:val="0"/>
          <w:sz w:val="22"/>
          <w:szCs w:val="22"/>
          <w:lang w:val="vi-VN"/>
        </w:rPr>
      </w:pPr>
    </w:p>
    <w:p w:rsidR="00E76A40" w:rsidRPr="009C351C" w:rsidRDefault="00E76A40" w:rsidP="00E76A40">
      <w:pPr>
        <w:pStyle w:val="BodyText2"/>
        <w:rPr>
          <w:rFonts w:ascii="Times New Roman" w:hAnsi="Times New Roman"/>
          <w:b w:val="0"/>
          <w:sz w:val="22"/>
          <w:szCs w:val="22"/>
        </w:rPr>
      </w:pPr>
      <w:r>
        <w:rPr>
          <w:rFonts w:ascii="Times New Roman" w:hAnsi="Times New Roman"/>
          <w:b w:val="0"/>
          <w:sz w:val="22"/>
          <w:szCs w:val="22"/>
          <w:lang w:val="vi-VN"/>
        </w:rPr>
        <w:t xml:space="preserve">Chúng tôi rất cảm ơn quý khách đã quan tâm đến khách sạn và mong muốn được đón tiếp quý khách tại khách sạn </w:t>
      </w:r>
      <w:r w:rsidR="007E6653">
        <w:rPr>
          <w:rFonts w:ascii="Times New Roman" w:hAnsi="Times New Roman"/>
          <w:b w:val="0"/>
          <w:sz w:val="22"/>
          <w:szCs w:val="22"/>
        </w:rPr>
        <w:t xml:space="preserve">Century Riverside </w:t>
      </w:r>
      <w:proofErr w:type="spellStart"/>
      <w:r w:rsidR="007E6653">
        <w:rPr>
          <w:rFonts w:ascii="Times New Roman" w:hAnsi="Times New Roman"/>
          <w:b w:val="0"/>
          <w:sz w:val="22"/>
          <w:szCs w:val="22"/>
        </w:rPr>
        <w:t>Huế</w:t>
      </w:r>
      <w:proofErr w:type="spellEnd"/>
      <w:r w:rsidR="00E9032F">
        <w:rPr>
          <w:rFonts w:ascii="Times New Roman" w:hAnsi="Times New Roman"/>
          <w:b w:val="0"/>
          <w:sz w:val="22"/>
          <w:szCs w:val="22"/>
        </w:rPr>
        <w:t>.</w:t>
      </w:r>
    </w:p>
    <w:p w:rsidR="00E76A40" w:rsidRPr="00E9032F" w:rsidRDefault="00E76A40" w:rsidP="00E76A40">
      <w:pPr>
        <w:pStyle w:val="BodyText2"/>
        <w:rPr>
          <w:rFonts w:ascii="Times New Roman" w:eastAsia="MS Mincho" w:hAnsi="Times New Roman" w:cs="Angsana New"/>
          <w:b w:val="0"/>
          <w:bCs w:val="0"/>
          <w:i/>
          <w:iCs/>
          <w:color w:val="1F4E79" w:themeColor="accent1" w:themeShade="80"/>
          <w:sz w:val="22"/>
          <w:szCs w:val="22"/>
          <w:lang w:bidi="th-TH"/>
        </w:rPr>
      </w:pPr>
      <w:r w:rsidRPr="00E9032F">
        <w:rPr>
          <w:rFonts w:ascii="Times New Roman" w:eastAsia="MS Mincho" w:hAnsi="Times New Roman" w:cs="Angsana New"/>
          <w:b w:val="0"/>
          <w:bCs w:val="0"/>
          <w:i/>
          <w:iCs/>
          <w:color w:val="1F4E79" w:themeColor="accent1" w:themeShade="80"/>
          <w:sz w:val="22"/>
          <w:szCs w:val="22"/>
          <w:lang w:bidi="th-TH"/>
        </w:rPr>
        <w:t>We would like to thank you for your kind interest in our hotel and look forward to welco</w:t>
      </w:r>
      <w:r w:rsidR="007E6653" w:rsidRPr="00E9032F">
        <w:rPr>
          <w:rFonts w:ascii="Times New Roman" w:eastAsia="MS Mincho" w:hAnsi="Times New Roman" w:cs="Angsana New"/>
          <w:b w:val="0"/>
          <w:bCs w:val="0"/>
          <w:i/>
          <w:iCs/>
          <w:color w:val="1F4E79" w:themeColor="accent1" w:themeShade="80"/>
          <w:sz w:val="22"/>
          <w:szCs w:val="22"/>
          <w:lang w:bidi="th-TH"/>
        </w:rPr>
        <w:t>ming our esteemed guests at Century Riverside Hotel Hue</w:t>
      </w:r>
      <w:r w:rsidR="00E9032F">
        <w:rPr>
          <w:rFonts w:ascii="Times New Roman" w:eastAsia="MS Mincho" w:hAnsi="Times New Roman" w:cs="Angsana New"/>
          <w:b w:val="0"/>
          <w:bCs w:val="0"/>
          <w:i/>
          <w:iCs/>
          <w:color w:val="1F4E79" w:themeColor="accent1" w:themeShade="80"/>
          <w:sz w:val="22"/>
          <w:szCs w:val="22"/>
          <w:lang w:bidi="th-TH"/>
        </w:rPr>
        <w:t>.</w:t>
      </w:r>
    </w:p>
    <w:p w:rsidR="007E6653" w:rsidRDefault="007E6653" w:rsidP="00E76A40">
      <w:pPr>
        <w:rPr>
          <w:b/>
          <w:bCs/>
          <w:iCs/>
          <w:sz w:val="22"/>
          <w:szCs w:val="22"/>
        </w:rPr>
      </w:pPr>
    </w:p>
    <w:p w:rsidR="00661A38" w:rsidRDefault="001D0E5D" w:rsidP="00E76A40">
      <w:pPr>
        <w:rPr>
          <w:rFonts w:cs="Times New Roman"/>
          <w:b/>
          <w:sz w:val="22"/>
          <w:szCs w:val="22"/>
        </w:rPr>
      </w:pPr>
      <w:r>
        <w:rPr>
          <w:b/>
          <w:bCs/>
          <w:iCs/>
          <w:sz w:val="22"/>
          <w:szCs w:val="22"/>
        </w:rPr>
        <w:t>K</w:t>
      </w:r>
      <w:r w:rsidR="008E756B">
        <w:rPr>
          <w:b/>
          <w:bCs/>
          <w:iCs/>
          <w:sz w:val="22"/>
          <w:szCs w:val="22"/>
        </w:rPr>
        <w:t>/</w:t>
      </w:r>
      <w:r>
        <w:rPr>
          <w:b/>
          <w:bCs/>
          <w:iCs/>
          <w:sz w:val="22"/>
          <w:szCs w:val="22"/>
        </w:rPr>
        <w:t>SẠN CENTURY RIVERSIDE HUE</w:t>
      </w:r>
      <w:r w:rsidR="002A09B7">
        <w:rPr>
          <w:b/>
          <w:bCs/>
          <w:iCs/>
          <w:sz w:val="22"/>
          <w:szCs w:val="22"/>
        </w:rPr>
        <w:t xml:space="preserve">         </w:t>
      </w:r>
      <w:r w:rsidR="00761D5D">
        <w:rPr>
          <w:b/>
          <w:bCs/>
          <w:iCs/>
          <w:sz w:val="22"/>
          <w:szCs w:val="22"/>
        </w:rPr>
        <w:t xml:space="preserve"> </w:t>
      </w:r>
      <w:r w:rsidR="00E646B9">
        <w:rPr>
          <w:b/>
          <w:bCs/>
          <w:iCs/>
          <w:sz w:val="22"/>
          <w:szCs w:val="22"/>
        </w:rPr>
        <w:t xml:space="preserve"> </w:t>
      </w:r>
      <w:r w:rsidR="00512A8C">
        <w:rPr>
          <w:b/>
          <w:bCs/>
          <w:iCs/>
          <w:sz w:val="22"/>
          <w:szCs w:val="22"/>
        </w:rPr>
        <w:t xml:space="preserve"> </w:t>
      </w:r>
      <w:r w:rsidR="00150D40">
        <w:rPr>
          <w:b/>
          <w:bCs/>
          <w:iCs/>
          <w:sz w:val="22"/>
          <w:szCs w:val="22"/>
        </w:rPr>
        <w:t xml:space="preserve">   </w:t>
      </w:r>
      <w:r w:rsidR="004E0DF9">
        <w:rPr>
          <w:b/>
          <w:bCs/>
          <w:iCs/>
          <w:sz w:val="22"/>
          <w:szCs w:val="22"/>
        </w:rPr>
        <w:t xml:space="preserve">    </w:t>
      </w:r>
      <w:r w:rsidR="007B41B7">
        <w:rPr>
          <w:b/>
          <w:bCs/>
          <w:iCs/>
          <w:sz w:val="22"/>
          <w:szCs w:val="22"/>
        </w:rPr>
        <w:t xml:space="preserve"> </w:t>
      </w:r>
      <w:r w:rsidR="00127006">
        <w:rPr>
          <w:b/>
          <w:bCs/>
          <w:iCs/>
          <w:sz w:val="22"/>
          <w:szCs w:val="22"/>
        </w:rPr>
        <w:tab/>
        <w:t xml:space="preserve">      </w:t>
      </w:r>
      <w:r w:rsidR="00127006">
        <w:rPr>
          <w:rFonts w:cs="Times New Roman"/>
          <w:b/>
          <w:sz w:val="22"/>
          <w:szCs w:val="22"/>
        </w:rPr>
        <w:t>C</w:t>
      </w:r>
      <w:r w:rsidR="00127006" w:rsidRPr="00127006">
        <w:rPr>
          <w:rFonts w:cs="Times New Roman"/>
          <w:b/>
          <w:sz w:val="22"/>
          <w:szCs w:val="22"/>
        </w:rPr>
        <w:t>TY C</w:t>
      </w:r>
      <w:r w:rsidR="00127006">
        <w:rPr>
          <w:rFonts w:cs="Times New Roman"/>
          <w:b/>
          <w:sz w:val="22"/>
          <w:szCs w:val="22"/>
        </w:rPr>
        <w:t xml:space="preserve">P </w:t>
      </w:r>
      <w:r w:rsidR="00127006" w:rsidRPr="00127006">
        <w:rPr>
          <w:rFonts w:cs="Times New Roman"/>
          <w:b/>
          <w:sz w:val="22"/>
          <w:szCs w:val="22"/>
        </w:rPr>
        <w:t xml:space="preserve">LỮ HÀNH VIỆT – DU LỊCH VIỆT NAM  </w:t>
      </w:r>
    </w:p>
    <w:p w:rsidR="008B2D91" w:rsidRDefault="008B2D91" w:rsidP="00E76A40">
      <w:pPr>
        <w:rPr>
          <w:bCs/>
          <w:iCs/>
          <w:sz w:val="22"/>
          <w:szCs w:val="22"/>
        </w:rPr>
      </w:pPr>
    </w:p>
    <w:p w:rsidR="00E76A40" w:rsidRPr="00BF6D15" w:rsidRDefault="00E76A40" w:rsidP="00E76A40">
      <w:pPr>
        <w:rPr>
          <w:bCs/>
          <w:iCs/>
          <w:sz w:val="22"/>
          <w:szCs w:val="22"/>
        </w:rPr>
      </w:pPr>
      <w:r w:rsidRPr="00BF6D15">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p>
    <w:p w:rsidR="00077875" w:rsidRDefault="007D165A" w:rsidP="00E76A40">
      <w:pPr>
        <w:rPr>
          <w:bCs/>
          <w:iCs/>
          <w:sz w:val="22"/>
          <w:szCs w:val="22"/>
          <w:lang w:val="fr-FR"/>
        </w:rPr>
      </w:pPr>
      <w:r>
        <w:rPr>
          <w:bCs/>
          <w:iCs/>
          <w:sz w:val="22"/>
          <w:szCs w:val="22"/>
          <w:lang w:val="fr-FR"/>
        </w:rPr>
        <w:t xml:space="preserve">           </w:t>
      </w:r>
    </w:p>
    <w:p w:rsidR="00077875" w:rsidRDefault="00077875" w:rsidP="00E76A40">
      <w:pPr>
        <w:rPr>
          <w:bCs/>
          <w:iCs/>
          <w:sz w:val="22"/>
          <w:szCs w:val="22"/>
          <w:lang w:val="fr-FR"/>
        </w:rPr>
      </w:pPr>
      <w:r>
        <w:rPr>
          <w:bCs/>
          <w:iCs/>
          <w:sz w:val="22"/>
          <w:szCs w:val="22"/>
          <w:lang w:val="fr-FR"/>
        </w:rPr>
        <w:t xml:space="preserve">            </w:t>
      </w:r>
    </w:p>
    <w:p w:rsidR="006A37D3" w:rsidRPr="008B2D91" w:rsidRDefault="00077875" w:rsidP="008B2D91">
      <w:pPr>
        <w:rPr>
          <w:bCs/>
          <w:iCs/>
          <w:sz w:val="22"/>
          <w:szCs w:val="22"/>
          <w:lang w:val="fr-FR"/>
        </w:rPr>
      </w:pPr>
      <w:r>
        <w:rPr>
          <w:bCs/>
          <w:iCs/>
          <w:sz w:val="22"/>
          <w:szCs w:val="22"/>
          <w:lang w:val="fr-FR"/>
        </w:rPr>
        <w:t xml:space="preserve">           </w:t>
      </w:r>
      <w:r w:rsidR="007D165A" w:rsidRPr="007D165A">
        <w:rPr>
          <w:bCs/>
          <w:iCs/>
          <w:sz w:val="22"/>
          <w:szCs w:val="22"/>
          <w:lang w:val="fr-FR"/>
        </w:rPr>
        <w:t>NGUYỄ</w:t>
      </w:r>
      <w:r w:rsidR="002315E2">
        <w:rPr>
          <w:bCs/>
          <w:iCs/>
          <w:sz w:val="22"/>
          <w:szCs w:val="22"/>
          <w:lang w:val="fr-FR"/>
        </w:rPr>
        <w:t>N HỮU BÌNH</w:t>
      </w:r>
      <w:r w:rsidR="007D165A">
        <w:rPr>
          <w:bCs/>
          <w:iCs/>
          <w:sz w:val="22"/>
          <w:szCs w:val="22"/>
          <w:lang w:val="fr-FR"/>
        </w:rPr>
        <w:t xml:space="preserve">                                                    </w:t>
      </w:r>
      <w:r w:rsidR="001D0E5D">
        <w:rPr>
          <w:bCs/>
          <w:iCs/>
          <w:sz w:val="22"/>
          <w:szCs w:val="22"/>
          <w:lang w:val="fr-FR"/>
        </w:rPr>
        <w:t xml:space="preserve">              </w:t>
      </w:r>
      <w:r w:rsidR="001904BA">
        <w:rPr>
          <w:bCs/>
          <w:iCs/>
          <w:sz w:val="22"/>
          <w:szCs w:val="22"/>
          <w:lang w:val="fr-FR"/>
        </w:rPr>
        <w:t xml:space="preserve"> </w:t>
      </w:r>
      <w:r w:rsidR="00B57CE3">
        <w:rPr>
          <w:bCs/>
          <w:iCs/>
          <w:sz w:val="22"/>
          <w:szCs w:val="22"/>
          <w:lang w:val="fr-FR"/>
        </w:rPr>
        <w:t xml:space="preserve">   </w:t>
      </w:r>
      <w:r w:rsidR="00CF5CAA">
        <w:rPr>
          <w:bCs/>
          <w:iCs/>
          <w:sz w:val="22"/>
          <w:szCs w:val="22"/>
          <w:lang w:val="fr-FR"/>
        </w:rPr>
        <w:t xml:space="preserve">   </w:t>
      </w:r>
      <w:r w:rsidR="00127006">
        <w:rPr>
          <w:bCs/>
          <w:iCs/>
          <w:sz w:val="22"/>
          <w:szCs w:val="22"/>
          <w:lang w:val="fr-FR"/>
        </w:rPr>
        <w:t xml:space="preserve"> </w:t>
      </w:r>
      <w:bookmarkStart w:id="0" w:name="_GoBack"/>
      <w:bookmarkEnd w:id="0"/>
      <w:r w:rsidR="00127006" w:rsidRPr="00127006">
        <w:rPr>
          <w:bCs/>
          <w:iCs/>
          <w:sz w:val="22"/>
          <w:szCs w:val="22"/>
          <w:lang w:val="fr-FR"/>
        </w:rPr>
        <w:t>LÊ THỊ PHƯƠNG THẢO</w:t>
      </w:r>
    </w:p>
    <w:sectPr w:rsidR="006A37D3" w:rsidRPr="008B2D91" w:rsidSect="00F96AA5">
      <w:headerReference w:type="default" r:id="rId8"/>
      <w:footerReference w:type="default" r:id="rId9"/>
      <w:pgSz w:w="11909" w:h="16834" w:code="9"/>
      <w:pgMar w:top="284" w:right="810" w:bottom="567" w:left="862" w:header="180" w:footer="1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88E" w:rsidRDefault="000F688E">
      <w:r>
        <w:separator/>
      </w:r>
    </w:p>
  </w:endnote>
  <w:endnote w:type="continuationSeparator" w:id="0">
    <w:p w:rsidR="000F688E" w:rsidRDefault="000F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303310"/>
      <w:docPartObj>
        <w:docPartGallery w:val="Page Numbers (Bottom of Page)"/>
        <w:docPartUnique/>
      </w:docPartObj>
    </w:sdtPr>
    <w:sdtEndPr>
      <w:rPr>
        <w:noProof/>
      </w:rPr>
    </w:sdtEndPr>
    <w:sdtContent>
      <w:p w:rsidR="00151652" w:rsidRPr="00647C51" w:rsidRDefault="000F688E" w:rsidP="0000767F">
        <w:pPr>
          <w:pStyle w:val="Footer"/>
          <w:tabs>
            <w:tab w:val="left" w:pos="3600"/>
            <w:tab w:val="left" w:pos="6480"/>
            <w:tab w:val="left" w:pos="9720"/>
          </w:tabs>
          <w:jc w:val="center"/>
          <w:rPr>
            <w:rFonts w:ascii="Adobe Caslon Pro" w:hAnsi="Adobe Caslon Pro"/>
            <w:color w:val="808080"/>
            <w:sz w:val="18"/>
            <w:szCs w:val="18"/>
          </w:rPr>
        </w:pPr>
      </w:p>
      <w:p w:rsidR="009E6180" w:rsidRDefault="00E76A40">
        <w:pPr>
          <w:pStyle w:val="Footer"/>
          <w:jc w:val="right"/>
        </w:pPr>
        <w:r>
          <w:fldChar w:fldCharType="begin"/>
        </w:r>
        <w:r>
          <w:instrText xml:space="preserve"> PAGE   \* MERGEFORMAT </w:instrText>
        </w:r>
        <w:r>
          <w:fldChar w:fldCharType="separate"/>
        </w:r>
        <w:r w:rsidR="00127006">
          <w:rPr>
            <w:noProof/>
          </w:rPr>
          <w:t>5</w:t>
        </w:r>
        <w:r>
          <w:rPr>
            <w:noProof/>
          </w:rPr>
          <w:fldChar w:fldCharType="end"/>
        </w:r>
      </w:p>
    </w:sdtContent>
  </w:sdt>
  <w:p w:rsidR="001555BF" w:rsidRDefault="000F688E" w:rsidP="00387AA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88E" w:rsidRDefault="000F688E">
      <w:r>
        <w:separator/>
      </w:r>
    </w:p>
  </w:footnote>
  <w:footnote w:type="continuationSeparator" w:id="0">
    <w:p w:rsidR="000F688E" w:rsidRDefault="000F68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48" w:rsidRDefault="00E76A40">
    <w:pPr>
      <w:pStyle w:val="Header"/>
      <w:jc w:val="center"/>
    </w:pPr>
    <w:r w:rsidRPr="00585DA0">
      <w:rPr>
        <w:noProof/>
      </w:rPr>
      <w:drawing>
        <wp:inline distT="0" distB="0" distL="0" distR="0" wp14:anchorId="2677B4D1" wp14:editId="59607131">
          <wp:extent cx="1600200" cy="742950"/>
          <wp:effectExtent l="0" t="0" r="0" b="0"/>
          <wp:docPr id="9" name="Picture 9" descr="Logo BRG HOSPITALIT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G HOSPITALIT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23A"/>
    <w:multiLevelType w:val="hybridMultilevel"/>
    <w:tmpl w:val="F7FAF216"/>
    <w:lvl w:ilvl="0" w:tplc="1EF608B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117E"/>
    <w:multiLevelType w:val="hybridMultilevel"/>
    <w:tmpl w:val="2EE09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3E060EE"/>
    <w:multiLevelType w:val="hybridMultilevel"/>
    <w:tmpl w:val="B4D60E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F58E2"/>
    <w:multiLevelType w:val="hybridMultilevel"/>
    <w:tmpl w:val="3B9E8F18"/>
    <w:lvl w:ilvl="0" w:tplc="856CE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40E64"/>
    <w:multiLevelType w:val="hybridMultilevel"/>
    <w:tmpl w:val="E92AA622"/>
    <w:lvl w:ilvl="0" w:tplc="E33E68F4">
      <w:start w:val="2"/>
      <w:numFmt w:val="decimal"/>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86B7EA2"/>
    <w:multiLevelType w:val="hybridMultilevel"/>
    <w:tmpl w:val="D5BAE282"/>
    <w:lvl w:ilvl="0" w:tplc="856CE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6704A"/>
    <w:multiLevelType w:val="hybridMultilevel"/>
    <w:tmpl w:val="821CD9AE"/>
    <w:lvl w:ilvl="0" w:tplc="878C8C68">
      <w:start w:val="1"/>
      <w:numFmt w:val="decimal"/>
      <w:lvlText w:val="%1."/>
      <w:lvlJc w:val="left"/>
      <w:pPr>
        <w:ind w:left="1080" w:hanging="720"/>
      </w:pPr>
      <w:rPr>
        <w:rFonts w:hint="default"/>
        <w:b/>
        <w:i w:val="0"/>
      </w:rPr>
    </w:lvl>
    <w:lvl w:ilvl="1" w:tplc="35D82A0C">
      <w:start w:val="1"/>
      <w:numFmt w:val="lowerRoman"/>
      <w:lvlText w:val="(%2)"/>
      <w:lvlJc w:val="left"/>
      <w:pPr>
        <w:ind w:left="1440" w:hanging="360"/>
      </w:pPr>
      <w:rPr>
        <w:rFonts w:ascii="Tahoma" w:eastAsia="MS Mincho" w:hAnsi="Tahoma" w:cs="Tahoma"/>
      </w:rPr>
    </w:lvl>
    <w:lvl w:ilvl="2" w:tplc="B47EBA48">
      <w:start w:val="1"/>
      <w:numFmt w:val="upperRoman"/>
      <w:lvlText w:val="%3."/>
      <w:lvlJc w:val="left"/>
      <w:pPr>
        <w:ind w:left="16172" w:hanging="720"/>
      </w:pPr>
      <w:rPr>
        <w:rFonts w:hint="default"/>
        <w:b/>
        <w:i w:val="0"/>
      </w:rPr>
    </w:lvl>
    <w:lvl w:ilvl="3" w:tplc="3ED62856">
      <w:start w:val="1"/>
      <w:numFmt w:val="decimal"/>
      <w:lvlText w:val="%4."/>
      <w:lvlJc w:val="left"/>
      <w:pPr>
        <w:ind w:left="2880" w:hanging="360"/>
      </w:pPr>
      <w:rPr>
        <w:rFonts w:hint="default"/>
        <w:b/>
      </w:rPr>
    </w:lvl>
    <w:lvl w:ilvl="4" w:tplc="9800B094">
      <w:start w:val="4"/>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A6E75"/>
    <w:multiLevelType w:val="hybridMultilevel"/>
    <w:tmpl w:val="57BAED56"/>
    <w:lvl w:ilvl="0" w:tplc="F2EE3C94">
      <w:start w:val="21"/>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DEA7116"/>
    <w:multiLevelType w:val="hybridMultilevel"/>
    <w:tmpl w:val="51520810"/>
    <w:lvl w:ilvl="0" w:tplc="AEF2F5D8">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784982"/>
    <w:multiLevelType w:val="hybridMultilevel"/>
    <w:tmpl w:val="7F90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A55FC"/>
    <w:multiLevelType w:val="hybridMultilevel"/>
    <w:tmpl w:val="E23E0496"/>
    <w:lvl w:ilvl="0" w:tplc="7C8A2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46F3D"/>
    <w:multiLevelType w:val="hybridMultilevel"/>
    <w:tmpl w:val="7172A3FC"/>
    <w:lvl w:ilvl="0" w:tplc="7C8A288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F94945"/>
    <w:multiLevelType w:val="hybridMultilevel"/>
    <w:tmpl w:val="42680016"/>
    <w:lvl w:ilvl="0" w:tplc="E0A0F060">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79D2FA6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5F85718"/>
    <w:multiLevelType w:val="hybridMultilevel"/>
    <w:tmpl w:val="E09097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BD77F76"/>
    <w:multiLevelType w:val="hybridMultilevel"/>
    <w:tmpl w:val="C06EC6B6"/>
    <w:lvl w:ilvl="0" w:tplc="B82CFC1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73744"/>
    <w:multiLevelType w:val="hybridMultilevel"/>
    <w:tmpl w:val="22A201F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70A41FB"/>
    <w:multiLevelType w:val="hybridMultilevel"/>
    <w:tmpl w:val="B316FB02"/>
    <w:lvl w:ilvl="0" w:tplc="69E01CF8">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2"/>
  </w:num>
  <w:num w:numId="9">
    <w:abstractNumId w:val="6"/>
  </w:num>
  <w:num w:numId="10">
    <w:abstractNumId w:val="4"/>
  </w:num>
  <w:num w:numId="11">
    <w:abstractNumId w:val="9"/>
  </w:num>
  <w:num w:numId="12">
    <w:abstractNumId w:val="8"/>
  </w:num>
  <w:num w:numId="13">
    <w:abstractNumId w:val="16"/>
  </w:num>
  <w:num w:numId="14">
    <w:abstractNumId w:val="3"/>
  </w:num>
  <w:num w:numId="15">
    <w:abstractNumId w:val="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40"/>
    <w:rsid w:val="00001A90"/>
    <w:rsid w:val="00024DDD"/>
    <w:rsid w:val="0002594A"/>
    <w:rsid w:val="00027561"/>
    <w:rsid w:val="000329E3"/>
    <w:rsid w:val="00046453"/>
    <w:rsid w:val="00052660"/>
    <w:rsid w:val="00053E67"/>
    <w:rsid w:val="00054F96"/>
    <w:rsid w:val="000564D3"/>
    <w:rsid w:val="00060A4C"/>
    <w:rsid w:val="000633AA"/>
    <w:rsid w:val="00072949"/>
    <w:rsid w:val="00075334"/>
    <w:rsid w:val="00077875"/>
    <w:rsid w:val="00082EE4"/>
    <w:rsid w:val="00085682"/>
    <w:rsid w:val="00086988"/>
    <w:rsid w:val="0009196D"/>
    <w:rsid w:val="00093193"/>
    <w:rsid w:val="000931D8"/>
    <w:rsid w:val="000A0F0A"/>
    <w:rsid w:val="000A374C"/>
    <w:rsid w:val="000B00DC"/>
    <w:rsid w:val="000B3C21"/>
    <w:rsid w:val="000B71A8"/>
    <w:rsid w:val="000C0E0C"/>
    <w:rsid w:val="000C2173"/>
    <w:rsid w:val="000D2DEC"/>
    <w:rsid w:val="000D6707"/>
    <w:rsid w:val="000F246D"/>
    <w:rsid w:val="000F688E"/>
    <w:rsid w:val="00104047"/>
    <w:rsid w:val="00104E79"/>
    <w:rsid w:val="00105922"/>
    <w:rsid w:val="001122F6"/>
    <w:rsid w:val="00113E01"/>
    <w:rsid w:val="00124692"/>
    <w:rsid w:val="00127006"/>
    <w:rsid w:val="00127B0C"/>
    <w:rsid w:val="001318B2"/>
    <w:rsid w:val="001322F5"/>
    <w:rsid w:val="00141785"/>
    <w:rsid w:val="001479F8"/>
    <w:rsid w:val="00147ED4"/>
    <w:rsid w:val="00150D40"/>
    <w:rsid w:val="00153EAB"/>
    <w:rsid w:val="00154119"/>
    <w:rsid w:val="00155A2C"/>
    <w:rsid w:val="0016236F"/>
    <w:rsid w:val="001637FD"/>
    <w:rsid w:val="00166CD4"/>
    <w:rsid w:val="00167F47"/>
    <w:rsid w:val="0017259E"/>
    <w:rsid w:val="00186103"/>
    <w:rsid w:val="001904BA"/>
    <w:rsid w:val="00192056"/>
    <w:rsid w:val="00193942"/>
    <w:rsid w:val="00194781"/>
    <w:rsid w:val="001A0309"/>
    <w:rsid w:val="001A2CCF"/>
    <w:rsid w:val="001A373E"/>
    <w:rsid w:val="001A6853"/>
    <w:rsid w:val="001B03A4"/>
    <w:rsid w:val="001B2A96"/>
    <w:rsid w:val="001B770E"/>
    <w:rsid w:val="001B77EA"/>
    <w:rsid w:val="001C10D4"/>
    <w:rsid w:val="001C2472"/>
    <w:rsid w:val="001C36BE"/>
    <w:rsid w:val="001D0E5D"/>
    <w:rsid w:val="001D6229"/>
    <w:rsid w:val="001D7288"/>
    <w:rsid w:val="001E4EEE"/>
    <w:rsid w:val="001F1983"/>
    <w:rsid w:val="001F4964"/>
    <w:rsid w:val="001F62B7"/>
    <w:rsid w:val="0021668E"/>
    <w:rsid w:val="0022785D"/>
    <w:rsid w:val="0023049F"/>
    <w:rsid w:val="00230F7B"/>
    <w:rsid w:val="002315E2"/>
    <w:rsid w:val="0023773B"/>
    <w:rsid w:val="00244069"/>
    <w:rsid w:val="002464BA"/>
    <w:rsid w:val="00246549"/>
    <w:rsid w:val="00247CD2"/>
    <w:rsid w:val="00251481"/>
    <w:rsid w:val="00255A29"/>
    <w:rsid w:val="00261E5B"/>
    <w:rsid w:val="00263F6F"/>
    <w:rsid w:val="00264C08"/>
    <w:rsid w:val="00280F68"/>
    <w:rsid w:val="00281B6A"/>
    <w:rsid w:val="00290CF6"/>
    <w:rsid w:val="00291604"/>
    <w:rsid w:val="0029195E"/>
    <w:rsid w:val="00297348"/>
    <w:rsid w:val="002A09B7"/>
    <w:rsid w:val="002A100B"/>
    <w:rsid w:val="002A3794"/>
    <w:rsid w:val="002A76DA"/>
    <w:rsid w:val="002B4AF3"/>
    <w:rsid w:val="002D4464"/>
    <w:rsid w:val="002D578A"/>
    <w:rsid w:val="002D5BD5"/>
    <w:rsid w:val="002E110E"/>
    <w:rsid w:val="002E2395"/>
    <w:rsid w:val="002E79EB"/>
    <w:rsid w:val="002F2983"/>
    <w:rsid w:val="002F34D1"/>
    <w:rsid w:val="002F36D9"/>
    <w:rsid w:val="002F4962"/>
    <w:rsid w:val="00301367"/>
    <w:rsid w:val="0030356D"/>
    <w:rsid w:val="00313536"/>
    <w:rsid w:val="003161F8"/>
    <w:rsid w:val="00316DC6"/>
    <w:rsid w:val="003223FA"/>
    <w:rsid w:val="00335703"/>
    <w:rsid w:val="0034414D"/>
    <w:rsid w:val="003454F5"/>
    <w:rsid w:val="00345AB9"/>
    <w:rsid w:val="00351FB3"/>
    <w:rsid w:val="00352187"/>
    <w:rsid w:val="003559B1"/>
    <w:rsid w:val="0036125C"/>
    <w:rsid w:val="0036754D"/>
    <w:rsid w:val="003751F5"/>
    <w:rsid w:val="003771AD"/>
    <w:rsid w:val="00377D47"/>
    <w:rsid w:val="00392C34"/>
    <w:rsid w:val="00395876"/>
    <w:rsid w:val="00397FD2"/>
    <w:rsid w:val="003A2C36"/>
    <w:rsid w:val="003A4E07"/>
    <w:rsid w:val="003A685F"/>
    <w:rsid w:val="003B1352"/>
    <w:rsid w:val="003B683A"/>
    <w:rsid w:val="003C09E0"/>
    <w:rsid w:val="003C5634"/>
    <w:rsid w:val="003D1A8B"/>
    <w:rsid w:val="003D4F8E"/>
    <w:rsid w:val="003E53CD"/>
    <w:rsid w:val="003E615E"/>
    <w:rsid w:val="003F0655"/>
    <w:rsid w:val="003F3510"/>
    <w:rsid w:val="003F526E"/>
    <w:rsid w:val="00404664"/>
    <w:rsid w:val="00405002"/>
    <w:rsid w:val="00407C1C"/>
    <w:rsid w:val="004113CE"/>
    <w:rsid w:val="00412A30"/>
    <w:rsid w:val="00412C12"/>
    <w:rsid w:val="00413B06"/>
    <w:rsid w:val="00416B7D"/>
    <w:rsid w:val="00422648"/>
    <w:rsid w:val="0042648D"/>
    <w:rsid w:val="0042780A"/>
    <w:rsid w:val="004327B7"/>
    <w:rsid w:val="00441265"/>
    <w:rsid w:val="0044303B"/>
    <w:rsid w:val="00451DD3"/>
    <w:rsid w:val="00452525"/>
    <w:rsid w:val="00452A4E"/>
    <w:rsid w:val="00454AEE"/>
    <w:rsid w:val="004554A9"/>
    <w:rsid w:val="004606CD"/>
    <w:rsid w:val="00461B67"/>
    <w:rsid w:val="00471CD8"/>
    <w:rsid w:val="00474663"/>
    <w:rsid w:val="00481880"/>
    <w:rsid w:val="00481BA9"/>
    <w:rsid w:val="0049634B"/>
    <w:rsid w:val="004A2F9C"/>
    <w:rsid w:val="004A60A6"/>
    <w:rsid w:val="004A7FA7"/>
    <w:rsid w:val="004B13A2"/>
    <w:rsid w:val="004D055F"/>
    <w:rsid w:val="004D37B4"/>
    <w:rsid w:val="004D7499"/>
    <w:rsid w:val="004E0DF9"/>
    <w:rsid w:val="004E2DDD"/>
    <w:rsid w:val="004F320E"/>
    <w:rsid w:val="00500AC5"/>
    <w:rsid w:val="00503E20"/>
    <w:rsid w:val="00510A81"/>
    <w:rsid w:val="00512A8C"/>
    <w:rsid w:val="005207C8"/>
    <w:rsid w:val="00520B1C"/>
    <w:rsid w:val="00522C65"/>
    <w:rsid w:val="005232F9"/>
    <w:rsid w:val="005316E7"/>
    <w:rsid w:val="00531E43"/>
    <w:rsid w:val="0053546C"/>
    <w:rsid w:val="00543DFD"/>
    <w:rsid w:val="0055342B"/>
    <w:rsid w:val="005560C2"/>
    <w:rsid w:val="005572AB"/>
    <w:rsid w:val="00561C3A"/>
    <w:rsid w:val="00562A18"/>
    <w:rsid w:val="00576845"/>
    <w:rsid w:val="00580A82"/>
    <w:rsid w:val="00584F97"/>
    <w:rsid w:val="00590C57"/>
    <w:rsid w:val="005A0362"/>
    <w:rsid w:val="005A6608"/>
    <w:rsid w:val="005C0927"/>
    <w:rsid w:val="005C136B"/>
    <w:rsid w:val="005C1B05"/>
    <w:rsid w:val="005C1E2E"/>
    <w:rsid w:val="005C4368"/>
    <w:rsid w:val="005C5AC7"/>
    <w:rsid w:val="005C7029"/>
    <w:rsid w:val="005D04C9"/>
    <w:rsid w:val="005D0AAF"/>
    <w:rsid w:val="005D6776"/>
    <w:rsid w:val="005E313D"/>
    <w:rsid w:val="005F3C34"/>
    <w:rsid w:val="005F40DF"/>
    <w:rsid w:val="00603C93"/>
    <w:rsid w:val="00607C56"/>
    <w:rsid w:val="00611D4F"/>
    <w:rsid w:val="00612DE6"/>
    <w:rsid w:val="00614D0F"/>
    <w:rsid w:val="00615CC6"/>
    <w:rsid w:val="00623F0B"/>
    <w:rsid w:val="006247D3"/>
    <w:rsid w:val="00626FF7"/>
    <w:rsid w:val="00627EDC"/>
    <w:rsid w:val="00631133"/>
    <w:rsid w:val="00645378"/>
    <w:rsid w:val="00661A38"/>
    <w:rsid w:val="006625E9"/>
    <w:rsid w:val="00671001"/>
    <w:rsid w:val="00677093"/>
    <w:rsid w:val="00682E4C"/>
    <w:rsid w:val="00692D38"/>
    <w:rsid w:val="0069388B"/>
    <w:rsid w:val="00693CBA"/>
    <w:rsid w:val="006A1FEA"/>
    <w:rsid w:val="006A37D3"/>
    <w:rsid w:val="006B00EA"/>
    <w:rsid w:val="006B0EE8"/>
    <w:rsid w:val="006B3B3E"/>
    <w:rsid w:val="006C0E8A"/>
    <w:rsid w:val="006D30E0"/>
    <w:rsid w:val="006E2001"/>
    <w:rsid w:val="006F40FD"/>
    <w:rsid w:val="00702461"/>
    <w:rsid w:val="00703D81"/>
    <w:rsid w:val="00713D3C"/>
    <w:rsid w:val="00715F14"/>
    <w:rsid w:val="0072242D"/>
    <w:rsid w:val="00722CB0"/>
    <w:rsid w:val="00732896"/>
    <w:rsid w:val="007340D0"/>
    <w:rsid w:val="00735819"/>
    <w:rsid w:val="00735F17"/>
    <w:rsid w:val="00736AA7"/>
    <w:rsid w:val="00737412"/>
    <w:rsid w:val="0074454E"/>
    <w:rsid w:val="00755796"/>
    <w:rsid w:val="0076018B"/>
    <w:rsid w:val="00761D5D"/>
    <w:rsid w:val="00763A6E"/>
    <w:rsid w:val="00765046"/>
    <w:rsid w:val="007719B1"/>
    <w:rsid w:val="007920BB"/>
    <w:rsid w:val="00795B27"/>
    <w:rsid w:val="0079643E"/>
    <w:rsid w:val="007A6A7E"/>
    <w:rsid w:val="007A7176"/>
    <w:rsid w:val="007B094B"/>
    <w:rsid w:val="007B1624"/>
    <w:rsid w:val="007B4034"/>
    <w:rsid w:val="007B41B7"/>
    <w:rsid w:val="007C20FE"/>
    <w:rsid w:val="007C2379"/>
    <w:rsid w:val="007C2F88"/>
    <w:rsid w:val="007C5C13"/>
    <w:rsid w:val="007C76A6"/>
    <w:rsid w:val="007D0162"/>
    <w:rsid w:val="007D165A"/>
    <w:rsid w:val="007D220A"/>
    <w:rsid w:val="007D57F8"/>
    <w:rsid w:val="007D79A2"/>
    <w:rsid w:val="007E0CBE"/>
    <w:rsid w:val="007E1582"/>
    <w:rsid w:val="007E6653"/>
    <w:rsid w:val="007F0F24"/>
    <w:rsid w:val="007F3443"/>
    <w:rsid w:val="007F5C74"/>
    <w:rsid w:val="007F79BB"/>
    <w:rsid w:val="0080205C"/>
    <w:rsid w:val="00804A96"/>
    <w:rsid w:val="008057AA"/>
    <w:rsid w:val="008111E3"/>
    <w:rsid w:val="00812050"/>
    <w:rsid w:val="0081302E"/>
    <w:rsid w:val="00814D19"/>
    <w:rsid w:val="0082593D"/>
    <w:rsid w:val="00827F1A"/>
    <w:rsid w:val="00831A80"/>
    <w:rsid w:val="00833B36"/>
    <w:rsid w:val="00846185"/>
    <w:rsid w:val="00854F11"/>
    <w:rsid w:val="00855A48"/>
    <w:rsid w:val="008575FA"/>
    <w:rsid w:val="00857A49"/>
    <w:rsid w:val="00861930"/>
    <w:rsid w:val="00862238"/>
    <w:rsid w:val="0086312B"/>
    <w:rsid w:val="00866F19"/>
    <w:rsid w:val="0088140C"/>
    <w:rsid w:val="008839E9"/>
    <w:rsid w:val="00885616"/>
    <w:rsid w:val="00894EB2"/>
    <w:rsid w:val="008A0057"/>
    <w:rsid w:val="008A08FD"/>
    <w:rsid w:val="008A40E1"/>
    <w:rsid w:val="008A609D"/>
    <w:rsid w:val="008A7022"/>
    <w:rsid w:val="008B2C5E"/>
    <w:rsid w:val="008B2D6D"/>
    <w:rsid w:val="008B2D91"/>
    <w:rsid w:val="008B5294"/>
    <w:rsid w:val="008C04C2"/>
    <w:rsid w:val="008C1C5B"/>
    <w:rsid w:val="008C5471"/>
    <w:rsid w:val="008D1CF0"/>
    <w:rsid w:val="008D4E86"/>
    <w:rsid w:val="008D778E"/>
    <w:rsid w:val="008E756B"/>
    <w:rsid w:val="008F518A"/>
    <w:rsid w:val="008F78BA"/>
    <w:rsid w:val="009007D9"/>
    <w:rsid w:val="009016D8"/>
    <w:rsid w:val="00903DDF"/>
    <w:rsid w:val="009071DC"/>
    <w:rsid w:val="00912180"/>
    <w:rsid w:val="0091235B"/>
    <w:rsid w:val="00916B12"/>
    <w:rsid w:val="009246A2"/>
    <w:rsid w:val="009330B5"/>
    <w:rsid w:val="009409D1"/>
    <w:rsid w:val="00954A1A"/>
    <w:rsid w:val="00955FB7"/>
    <w:rsid w:val="00963653"/>
    <w:rsid w:val="0096711D"/>
    <w:rsid w:val="0097485B"/>
    <w:rsid w:val="00975C0D"/>
    <w:rsid w:val="00994994"/>
    <w:rsid w:val="009A0B7B"/>
    <w:rsid w:val="009A26D6"/>
    <w:rsid w:val="009A5B59"/>
    <w:rsid w:val="009B10B5"/>
    <w:rsid w:val="009B3AA9"/>
    <w:rsid w:val="009B5FB8"/>
    <w:rsid w:val="009C0F4B"/>
    <w:rsid w:val="009D5E41"/>
    <w:rsid w:val="009D6DA1"/>
    <w:rsid w:val="009E3201"/>
    <w:rsid w:val="009E4233"/>
    <w:rsid w:val="009E6AC9"/>
    <w:rsid w:val="009F4C98"/>
    <w:rsid w:val="00A04C38"/>
    <w:rsid w:val="00A14F06"/>
    <w:rsid w:val="00A17E21"/>
    <w:rsid w:val="00A27E17"/>
    <w:rsid w:val="00A316D3"/>
    <w:rsid w:val="00A32209"/>
    <w:rsid w:val="00A4200E"/>
    <w:rsid w:val="00A4774D"/>
    <w:rsid w:val="00A50E26"/>
    <w:rsid w:val="00A51E77"/>
    <w:rsid w:val="00A5538C"/>
    <w:rsid w:val="00A56CD3"/>
    <w:rsid w:val="00A607CE"/>
    <w:rsid w:val="00A629AC"/>
    <w:rsid w:val="00A65CD7"/>
    <w:rsid w:val="00A672EE"/>
    <w:rsid w:val="00A678BA"/>
    <w:rsid w:val="00A7491E"/>
    <w:rsid w:val="00A74EC2"/>
    <w:rsid w:val="00A76B60"/>
    <w:rsid w:val="00A84061"/>
    <w:rsid w:val="00A85BBF"/>
    <w:rsid w:val="00A90D8E"/>
    <w:rsid w:val="00A9406D"/>
    <w:rsid w:val="00AA40EE"/>
    <w:rsid w:val="00AB343B"/>
    <w:rsid w:val="00AB6225"/>
    <w:rsid w:val="00AC1DA0"/>
    <w:rsid w:val="00AC3FAC"/>
    <w:rsid w:val="00AC7F61"/>
    <w:rsid w:val="00AD0E4F"/>
    <w:rsid w:val="00AE4C3D"/>
    <w:rsid w:val="00AE77B5"/>
    <w:rsid w:val="00AF048B"/>
    <w:rsid w:val="00AF68C4"/>
    <w:rsid w:val="00B06C58"/>
    <w:rsid w:val="00B078C5"/>
    <w:rsid w:val="00B123EE"/>
    <w:rsid w:val="00B169C3"/>
    <w:rsid w:val="00B17236"/>
    <w:rsid w:val="00B2495B"/>
    <w:rsid w:val="00B26EBD"/>
    <w:rsid w:val="00B328FC"/>
    <w:rsid w:val="00B335B6"/>
    <w:rsid w:val="00B467EB"/>
    <w:rsid w:val="00B51F0C"/>
    <w:rsid w:val="00B57CE3"/>
    <w:rsid w:val="00B609AF"/>
    <w:rsid w:val="00B66299"/>
    <w:rsid w:val="00B664C2"/>
    <w:rsid w:val="00B7026A"/>
    <w:rsid w:val="00B86176"/>
    <w:rsid w:val="00B90860"/>
    <w:rsid w:val="00B97223"/>
    <w:rsid w:val="00BA375F"/>
    <w:rsid w:val="00BA3DC5"/>
    <w:rsid w:val="00BB0FAF"/>
    <w:rsid w:val="00BB4C15"/>
    <w:rsid w:val="00BC0DF1"/>
    <w:rsid w:val="00BD0610"/>
    <w:rsid w:val="00BD6DAA"/>
    <w:rsid w:val="00BE6A14"/>
    <w:rsid w:val="00BF1080"/>
    <w:rsid w:val="00BF262B"/>
    <w:rsid w:val="00BF272E"/>
    <w:rsid w:val="00BF6CE3"/>
    <w:rsid w:val="00BF793A"/>
    <w:rsid w:val="00C02DD6"/>
    <w:rsid w:val="00C0467F"/>
    <w:rsid w:val="00C07B6D"/>
    <w:rsid w:val="00C121EB"/>
    <w:rsid w:val="00C16C1F"/>
    <w:rsid w:val="00C22414"/>
    <w:rsid w:val="00C26D45"/>
    <w:rsid w:val="00C33949"/>
    <w:rsid w:val="00C35BF8"/>
    <w:rsid w:val="00C35F6C"/>
    <w:rsid w:val="00C36C43"/>
    <w:rsid w:val="00C374C2"/>
    <w:rsid w:val="00C434C9"/>
    <w:rsid w:val="00C4377A"/>
    <w:rsid w:val="00C4460C"/>
    <w:rsid w:val="00C52912"/>
    <w:rsid w:val="00C6240F"/>
    <w:rsid w:val="00C71A53"/>
    <w:rsid w:val="00C728C4"/>
    <w:rsid w:val="00C729CA"/>
    <w:rsid w:val="00C74EA2"/>
    <w:rsid w:val="00C758AA"/>
    <w:rsid w:val="00C81365"/>
    <w:rsid w:val="00C81A24"/>
    <w:rsid w:val="00C83055"/>
    <w:rsid w:val="00C857B5"/>
    <w:rsid w:val="00C85ADE"/>
    <w:rsid w:val="00C86D45"/>
    <w:rsid w:val="00C907E1"/>
    <w:rsid w:val="00C97029"/>
    <w:rsid w:val="00CA0DAA"/>
    <w:rsid w:val="00CA1F07"/>
    <w:rsid w:val="00CB763F"/>
    <w:rsid w:val="00CB784E"/>
    <w:rsid w:val="00CB7B11"/>
    <w:rsid w:val="00CC0471"/>
    <w:rsid w:val="00CC1856"/>
    <w:rsid w:val="00CC2607"/>
    <w:rsid w:val="00CC39FC"/>
    <w:rsid w:val="00CD4C4B"/>
    <w:rsid w:val="00CE0CFD"/>
    <w:rsid w:val="00CE3F91"/>
    <w:rsid w:val="00CE5F3A"/>
    <w:rsid w:val="00CF0238"/>
    <w:rsid w:val="00CF1A13"/>
    <w:rsid w:val="00CF482E"/>
    <w:rsid w:val="00CF59D3"/>
    <w:rsid w:val="00CF5CAA"/>
    <w:rsid w:val="00D04C96"/>
    <w:rsid w:val="00D05323"/>
    <w:rsid w:val="00D10112"/>
    <w:rsid w:val="00D20954"/>
    <w:rsid w:val="00D20CB3"/>
    <w:rsid w:val="00D263EC"/>
    <w:rsid w:val="00D3696A"/>
    <w:rsid w:val="00D4095E"/>
    <w:rsid w:val="00D55173"/>
    <w:rsid w:val="00D55BA1"/>
    <w:rsid w:val="00D61E33"/>
    <w:rsid w:val="00D65E6A"/>
    <w:rsid w:val="00D65E6F"/>
    <w:rsid w:val="00D75E03"/>
    <w:rsid w:val="00D81AAD"/>
    <w:rsid w:val="00D870CC"/>
    <w:rsid w:val="00D92BCB"/>
    <w:rsid w:val="00D95BFD"/>
    <w:rsid w:val="00DA258D"/>
    <w:rsid w:val="00DB08C8"/>
    <w:rsid w:val="00DB1F77"/>
    <w:rsid w:val="00DC1E95"/>
    <w:rsid w:val="00DC4BAF"/>
    <w:rsid w:val="00DC65B9"/>
    <w:rsid w:val="00DD1066"/>
    <w:rsid w:val="00DD1E73"/>
    <w:rsid w:val="00DD6CAD"/>
    <w:rsid w:val="00DE2F8D"/>
    <w:rsid w:val="00DE5AB1"/>
    <w:rsid w:val="00DF2E33"/>
    <w:rsid w:val="00DF501D"/>
    <w:rsid w:val="00DF53E7"/>
    <w:rsid w:val="00DF66BC"/>
    <w:rsid w:val="00E02BAB"/>
    <w:rsid w:val="00E04BEB"/>
    <w:rsid w:val="00E058C4"/>
    <w:rsid w:val="00E06D5B"/>
    <w:rsid w:val="00E06DB8"/>
    <w:rsid w:val="00E100B5"/>
    <w:rsid w:val="00E107FF"/>
    <w:rsid w:val="00E1573F"/>
    <w:rsid w:val="00E2552F"/>
    <w:rsid w:val="00E3120A"/>
    <w:rsid w:val="00E31299"/>
    <w:rsid w:val="00E32B1C"/>
    <w:rsid w:val="00E334FF"/>
    <w:rsid w:val="00E34FDD"/>
    <w:rsid w:val="00E36D94"/>
    <w:rsid w:val="00E37C6D"/>
    <w:rsid w:val="00E5324E"/>
    <w:rsid w:val="00E54B0E"/>
    <w:rsid w:val="00E64184"/>
    <w:rsid w:val="00E646B9"/>
    <w:rsid w:val="00E70750"/>
    <w:rsid w:val="00E734B5"/>
    <w:rsid w:val="00E75FD1"/>
    <w:rsid w:val="00E76A40"/>
    <w:rsid w:val="00E86A52"/>
    <w:rsid w:val="00E86DF8"/>
    <w:rsid w:val="00E87E81"/>
    <w:rsid w:val="00E9032F"/>
    <w:rsid w:val="00E90B7D"/>
    <w:rsid w:val="00E92DF4"/>
    <w:rsid w:val="00E92EF8"/>
    <w:rsid w:val="00E94986"/>
    <w:rsid w:val="00E94BBB"/>
    <w:rsid w:val="00E96967"/>
    <w:rsid w:val="00EA29CD"/>
    <w:rsid w:val="00EB0DB4"/>
    <w:rsid w:val="00EB1DE6"/>
    <w:rsid w:val="00EB3716"/>
    <w:rsid w:val="00EB559D"/>
    <w:rsid w:val="00EB55F4"/>
    <w:rsid w:val="00EC0C9E"/>
    <w:rsid w:val="00EC6E0F"/>
    <w:rsid w:val="00EC7132"/>
    <w:rsid w:val="00EC74D2"/>
    <w:rsid w:val="00ED1A3E"/>
    <w:rsid w:val="00ED561A"/>
    <w:rsid w:val="00EE4646"/>
    <w:rsid w:val="00EF6982"/>
    <w:rsid w:val="00EF7A91"/>
    <w:rsid w:val="00F00D81"/>
    <w:rsid w:val="00F03A6E"/>
    <w:rsid w:val="00F14549"/>
    <w:rsid w:val="00F2039A"/>
    <w:rsid w:val="00F23165"/>
    <w:rsid w:val="00F262FF"/>
    <w:rsid w:val="00F309E2"/>
    <w:rsid w:val="00F3111D"/>
    <w:rsid w:val="00F33A2D"/>
    <w:rsid w:val="00F35DFF"/>
    <w:rsid w:val="00F373C1"/>
    <w:rsid w:val="00F422EE"/>
    <w:rsid w:val="00F4555B"/>
    <w:rsid w:val="00F5432A"/>
    <w:rsid w:val="00F56339"/>
    <w:rsid w:val="00F61968"/>
    <w:rsid w:val="00F73362"/>
    <w:rsid w:val="00F77443"/>
    <w:rsid w:val="00F84EDD"/>
    <w:rsid w:val="00F96AA5"/>
    <w:rsid w:val="00F977C4"/>
    <w:rsid w:val="00FA33D1"/>
    <w:rsid w:val="00FA5156"/>
    <w:rsid w:val="00FA7DE4"/>
    <w:rsid w:val="00FB0A32"/>
    <w:rsid w:val="00FB55F6"/>
    <w:rsid w:val="00FB6023"/>
    <w:rsid w:val="00FC3184"/>
    <w:rsid w:val="00FC6A76"/>
    <w:rsid w:val="00FD3154"/>
    <w:rsid w:val="00FD4E44"/>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4ED1"/>
  <w15:docId w15:val="{789B3918-B21C-478E-944C-6871F40A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949"/>
    <w:pPr>
      <w:spacing w:after="0" w:line="240" w:lineRule="auto"/>
    </w:pPr>
    <w:rPr>
      <w:rFonts w:ascii="Times New Roman" w:eastAsia="MS Mincho" w:hAnsi="Times New Roman" w:cs="Angsana New"/>
      <w:sz w:val="24"/>
      <w:szCs w:val="28"/>
      <w:lang w:bidi="th-TH"/>
    </w:rPr>
  </w:style>
  <w:style w:type="paragraph" w:styleId="Heading3">
    <w:name w:val="heading 3"/>
    <w:basedOn w:val="Normal"/>
    <w:next w:val="Normal"/>
    <w:link w:val="Heading3Char"/>
    <w:qFormat/>
    <w:rsid w:val="00E76A40"/>
    <w:pPr>
      <w:keepNext/>
      <w:outlineLvl w:val="2"/>
    </w:pPr>
    <w:rPr>
      <w:rFonts w:eastAsia="Arial Unicode MS" w:cs="Times New Roman"/>
      <w:b/>
      <w:bCs/>
      <w:szCs w:val="24"/>
      <w:lang w:bidi="ar-SA"/>
    </w:rPr>
  </w:style>
  <w:style w:type="paragraph" w:styleId="Heading4">
    <w:name w:val="heading 4"/>
    <w:basedOn w:val="Normal"/>
    <w:next w:val="Normal"/>
    <w:link w:val="Heading4Char"/>
    <w:qFormat/>
    <w:rsid w:val="00E76A40"/>
    <w:pPr>
      <w:keepNext/>
      <w:jc w:val="both"/>
      <w:outlineLvl w:val="3"/>
    </w:pPr>
    <w:rPr>
      <w:rFonts w:ascii=".VnTime" w:eastAsia="Times New Roman" w:hAnsi=".VnTime" w:cs="Times New Roman"/>
      <w:b/>
      <w:bCs/>
      <w:sz w:val="3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Paragraphe de liste,bullet,List Paragraph1,bullet 1,Bullet L1,Colorful List - Accent 11,List Paragraph 1,List Paragraph11,Paragraphe de liste1,Bulletr List Paragraph,列出段落,列出段落1"/>
    <w:basedOn w:val="Normal"/>
    <w:link w:val="ListParagraphChar"/>
    <w:uiPriority w:val="34"/>
    <w:qFormat/>
    <w:rsid w:val="00E76A40"/>
    <w:pPr>
      <w:ind w:left="720"/>
      <w:contextualSpacing/>
    </w:pPr>
  </w:style>
  <w:style w:type="paragraph" w:customStyle="1" w:styleId="TableParagraph">
    <w:name w:val="Table Paragraph"/>
    <w:basedOn w:val="Normal"/>
    <w:uiPriority w:val="1"/>
    <w:qFormat/>
    <w:rsid w:val="00E76A40"/>
    <w:pPr>
      <w:widowControl w:val="0"/>
      <w:ind w:left="103"/>
    </w:pPr>
    <w:rPr>
      <w:rFonts w:eastAsia="Times New Roman" w:cs="Times New Roman"/>
      <w:sz w:val="22"/>
      <w:szCs w:val="22"/>
      <w:lang w:bidi="ar-SA"/>
    </w:rPr>
  </w:style>
  <w:style w:type="table" w:styleId="TableGrid">
    <w:name w:val="Table Grid"/>
    <w:basedOn w:val="TableNormal"/>
    <w:uiPriority w:val="59"/>
    <w:rsid w:val="00E7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A40"/>
    <w:rPr>
      <w:color w:val="0000FF"/>
      <w:u w:val="single"/>
    </w:rPr>
  </w:style>
  <w:style w:type="character" w:customStyle="1" w:styleId="Heading3Char">
    <w:name w:val="Heading 3 Char"/>
    <w:basedOn w:val="DefaultParagraphFont"/>
    <w:link w:val="Heading3"/>
    <w:rsid w:val="00E76A40"/>
    <w:rPr>
      <w:rFonts w:ascii="Times New Roman" w:eastAsia="Arial Unicode MS" w:hAnsi="Times New Roman" w:cs="Times New Roman"/>
      <w:b/>
      <w:bCs/>
      <w:sz w:val="24"/>
      <w:szCs w:val="24"/>
    </w:rPr>
  </w:style>
  <w:style w:type="character" w:customStyle="1" w:styleId="Heading4Char">
    <w:name w:val="Heading 4 Char"/>
    <w:basedOn w:val="DefaultParagraphFont"/>
    <w:link w:val="Heading4"/>
    <w:rsid w:val="00E76A40"/>
    <w:rPr>
      <w:rFonts w:ascii=".VnTime" w:eastAsia="Times New Roman" w:hAnsi=".VnTime" w:cs="Times New Roman"/>
      <w:b/>
      <w:bCs/>
      <w:sz w:val="30"/>
      <w:szCs w:val="24"/>
    </w:rPr>
  </w:style>
  <w:style w:type="paragraph" w:styleId="Header">
    <w:name w:val="header"/>
    <w:basedOn w:val="Normal"/>
    <w:link w:val="HeaderChar"/>
    <w:uiPriority w:val="99"/>
    <w:rsid w:val="00E76A40"/>
    <w:pPr>
      <w:tabs>
        <w:tab w:val="center" w:pos="4320"/>
        <w:tab w:val="right" w:pos="8640"/>
      </w:tabs>
    </w:pPr>
    <w:rPr>
      <w:rFonts w:eastAsia="Times New Roman" w:cs="Times New Roman"/>
      <w:szCs w:val="24"/>
      <w:lang w:bidi="ar-SA"/>
    </w:rPr>
  </w:style>
  <w:style w:type="character" w:customStyle="1" w:styleId="HeaderChar">
    <w:name w:val="Header Char"/>
    <w:basedOn w:val="DefaultParagraphFont"/>
    <w:link w:val="Header"/>
    <w:uiPriority w:val="99"/>
    <w:rsid w:val="00E76A40"/>
    <w:rPr>
      <w:rFonts w:ascii="Times New Roman" w:eastAsia="Times New Roman" w:hAnsi="Times New Roman" w:cs="Times New Roman"/>
      <w:sz w:val="24"/>
      <w:szCs w:val="24"/>
    </w:rPr>
  </w:style>
  <w:style w:type="paragraph" w:styleId="Footer">
    <w:name w:val="footer"/>
    <w:basedOn w:val="Normal"/>
    <w:link w:val="FooterChar"/>
    <w:uiPriority w:val="99"/>
    <w:rsid w:val="00E76A40"/>
    <w:pPr>
      <w:tabs>
        <w:tab w:val="center" w:pos="4320"/>
        <w:tab w:val="right" w:pos="8640"/>
      </w:tabs>
    </w:pPr>
    <w:rPr>
      <w:rFonts w:eastAsia="Times New Roman" w:cs="Times New Roman"/>
      <w:szCs w:val="24"/>
      <w:lang w:bidi="ar-SA"/>
    </w:rPr>
  </w:style>
  <w:style w:type="character" w:customStyle="1" w:styleId="FooterChar">
    <w:name w:val="Footer Char"/>
    <w:basedOn w:val="DefaultParagraphFont"/>
    <w:link w:val="Footer"/>
    <w:uiPriority w:val="99"/>
    <w:rsid w:val="00E76A40"/>
    <w:rPr>
      <w:rFonts w:ascii="Times New Roman" w:eastAsia="Times New Roman" w:hAnsi="Times New Roman" w:cs="Times New Roman"/>
      <w:sz w:val="24"/>
      <w:szCs w:val="24"/>
    </w:rPr>
  </w:style>
  <w:style w:type="paragraph" w:styleId="BodyText">
    <w:name w:val="Body Text"/>
    <w:basedOn w:val="Normal"/>
    <w:link w:val="BodyTextChar"/>
    <w:rsid w:val="00E76A40"/>
    <w:rPr>
      <w:rFonts w:ascii=".VnTime" w:eastAsia="Times New Roman" w:hAnsi=".VnTime" w:cs="Times New Roman"/>
      <w:sz w:val="32"/>
      <w:szCs w:val="24"/>
      <w:lang w:bidi="ar-SA"/>
    </w:rPr>
  </w:style>
  <w:style w:type="character" w:customStyle="1" w:styleId="BodyTextChar">
    <w:name w:val="Body Text Char"/>
    <w:basedOn w:val="DefaultParagraphFont"/>
    <w:link w:val="BodyText"/>
    <w:rsid w:val="00E76A40"/>
    <w:rPr>
      <w:rFonts w:ascii=".VnTime" w:eastAsia="Times New Roman" w:hAnsi=".VnTime" w:cs="Times New Roman"/>
      <w:sz w:val="32"/>
      <w:szCs w:val="24"/>
    </w:rPr>
  </w:style>
  <w:style w:type="paragraph" w:styleId="BodyText2">
    <w:name w:val="Body Text 2"/>
    <w:basedOn w:val="Normal"/>
    <w:link w:val="BodyText2Char"/>
    <w:rsid w:val="00E76A40"/>
    <w:pPr>
      <w:jc w:val="both"/>
    </w:pPr>
    <w:rPr>
      <w:rFonts w:ascii=".VnTime" w:eastAsia="Times New Roman" w:hAnsi=".VnTime" w:cs="Times New Roman"/>
      <w:b/>
      <w:bCs/>
      <w:sz w:val="28"/>
      <w:szCs w:val="24"/>
      <w:lang w:bidi="ar-SA"/>
    </w:rPr>
  </w:style>
  <w:style w:type="character" w:customStyle="1" w:styleId="BodyText2Char">
    <w:name w:val="Body Text 2 Char"/>
    <w:basedOn w:val="DefaultParagraphFont"/>
    <w:link w:val="BodyText2"/>
    <w:rsid w:val="00E76A40"/>
    <w:rPr>
      <w:rFonts w:ascii=".VnTime" w:eastAsia="Times New Roman" w:hAnsi=".VnTime" w:cs="Times New Roman"/>
      <w:b/>
      <w:bCs/>
      <w:sz w:val="28"/>
      <w:szCs w:val="24"/>
    </w:rPr>
  </w:style>
  <w:style w:type="paragraph" w:styleId="BodyText3">
    <w:name w:val="Body Text 3"/>
    <w:basedOn w:val="Normal"/>
    <w:link w:val="BodyText3Char"/>
    <w:rsid w:val="00E76A40"/>
    <w:pPr>
      <w:jc w:val="both"/>
    </w:pPr>
    <w:rPr>
      <w:rFonts w:ascii=".VnArial" w:eastAsia="Times New Roman" w:hAnsi=".VnArial" w:cs="Times New Roman"/>
      <w:i/>
      <w:iCs/>
      <w:color w:val="0000FF"/>
      <w:sz w:val="20"/>
      <w:szCs w:val="20"/>
      <w:lang w:bidi="ar-SA"/>
    </w:rPr>
  </w:style>
  <w:style w:type="character" w:customStyle="1" w:styleId="BodyText3Char">
    <w:name w:val="Body Text 3 Char"/>
    <w:basedOn w:val="DefaultParagraphFont"/>
    <w:link w:val="BodyText3"/>
    <w:rsid w:val="00E76A40"/>
    <w:rPr>
      <w:rFonts w:ascii=".VnArial" w:eastAsia="Times New Roman" w:hAnsi=".VnArial" w:cs="Times New Roman"/>
      <w:i/>
      <w:iCs/>
      <w:color w:val="0000FF"/>
      <w:sz w:val="20"/>
      <w:szCs w:val="20"/>
    </w:rPr>
  </w:style>
  <w:style w:type="paragraph" w:styleId="BodyTextIndent2">
    <w:name w:val="Body Text Indent 2"/>
    <w:basedOn w:val="Normal"/>
    <w:link w:val="BodyTextIndent2Char"/>
    <w:rsid w:val="00E76A40"/>
    <w:pPr>
      <w:ind w:left="1440"/>
      <w:jc w:val="both"/>
    </w:pPr>
    <w:rPr>
      <w:rFonts w:ascii=".VnTime" w:eastAsia="Times New Roman" w:hAnsi=".VnTime" w:cs="Times New Roman"/>
      <w:sz w:val="28"/>
      <w:szCs w:val="24"/>
      <w:lang w:bidi="ar-SA"/>
    </w:rPr>
  </w:style>
  <w:style w:type="character" w:customStyle="1" w:styleId="BodyTextIndent2Char">
    <w:name w:val="Body Text Indent 2 Char"/>
    <w:basedOn w:val="DefaultParagraphFont"/>
    <w:link w:val="BodyTextIndent2"/>
    <w:rsid w:val="00E76A40"/>
    <w:rPr>
      <w:rFonts w:ascii=".VnTime" w:eastAsia="Times New Roman" w:hAnsi=".VnTime" w:cs="Times New Roman"/>
      <w:sz w:val="28"/>
      <w:szCs w:val="24"/>
    </w:rPr>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列出段落 Char,列出段落1 Char"/>
    <w:link w:val="ListParagraph"/>
    <w:uiPriority w:val="34"/>
    <w:rsid w:val="00E76A40"/>
    <w:rPr>
      <w:rFonts w:ascii="Times New Roman" w:eastAsia="MS Mincho" w:hAnsi="Times New Roman" w:cs="Angsana New"/>
      <w:sz w:val="24"/>
      <w:szCs w:val="28"/>
      <w:lang w:bidi="th-TH"/>
    </w:rPr>
  </w:style>
  <w:style w:type="paragraph" w:customStyle="1" w:styleId="paragraph">
    <w:name w:val="paragraph"/>
    <w:basedOn w:val="Normal"/>
    <w:rsid w:val="00E76A40"/>
    <w:pPr>
      <w:spacing w:before="100" w:beforeAutospacing="1" w:after="100" w:afterAutospacing="1"/>
    </w:pPr>
    <w:rPr>
      <w:rFonts w:eastAsia="Times New Roman" w:cs="Times New Roman"/>
      <w:szCs w:val="24"/>
      <w:lang w:val="vi-VN" w:eastAsia="vi-VN" w:bidi="ar-SA"/>
    </w:rPr>
  </w:style>
  <w:style w:type="character" w:customStyle="1" w:styleId="normaltextrun">
    <w:name w:val="normaltextrun"/>
    <w:basedOn w:val="DefaultParagraphFont"/>
    <w:rsid w:val="00E76A40"/>
  </w:style>
  <w:style w:type="character" w:customStyle="1" w:styleId="eop">
    <w:name w:val="eop"/>
    <w:basedOn w:val="DefaultParagraphFont"/>
    <w:rsid w:val="00E76A40"/>
  </w:style>
  <w:style w:type="paragraph" w:styleId="BalloonText">
    <w:name w:val="Balloon Text"/>
    <w:basedOn w:val="Normal"/>
    <w:link w:val="BalloonTextChar"/>
    <w:uiPriority w:val="99"/>
    <w:semiHidden/>
    <w:unhideWhenUsed/>
    <w:rsid w:val="00261E5B"/>
    <w:rPr>
      <w:rFonts w:ascii="Tahoma" w:hAnsi="Tahoma"/>
      <w:sz w:val="16"/>
      <w:szCs w:val="20"/>
    </w:rPr>
  </w:style>
  <w:style w:type="character" w:customStyle="1" w:styleId="BalloonTextChar">
    <w:name w:val="Balloon Text Char"/>
    <w:basedOn w:val="DefaultParagraphFont"/>
    <w:link w:val="BalloonText"/>
    <w:uiPriority w:val="99"/>
    <w:semiHidden/>
    <w:rsid w:val="00261E5B"/>
    <w:rPr>
      <w:rFonts w:ascii="Tahoma" w:eastAsia="MS Mincho"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454">
      <w:bodyDiv w:val="1"/>
      <w:marLeft w:val="0"/>
      <w:marRight w:val="0"/>
      <w:marTop w:val="0"/>
      <w:marBottom w:val="0"/>
      <w:divBdr>
        <w:top w:val="none" w:sz="0" w:space="0" w:color="auto"/>
        <w:left w:val="none" w:sz="0" w:space="0" w:color="auto"/>
        <w:bottom w:val="none" w:sz="0" w:space="0" w:color="auto"/>
        <w:right w:val="none" w:sz="0" w:space="0" w:color="auto"/>
      </w:divBdr>
    </w:div>
    <w:div w:id="380907869">
      <w:bodyDiv w:val="1"/>
      <w:marLeft w:val="0"/>
      <w:marRight w:val="0"/>
      <w:marTop w:val="0"/>
      <w:marBottom w:val="0"/>
      <w:divBdr>
        <w:top w:val="none" w:sz="0" w:space="0" w:color="auto"/>
        <w:left w:val="none" w:sz="0" w:space="0" w:color="auto"/>
        <w:bottom w:val="none" w:sz="0" w:space="0" w:color="auto"/>
        <w:right w:val="none" w:sz="0" w:space="0" w:color="auto"/>
      </w:divBdr>
    </w:div>
    <w:div w:id="4837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0389121840%20/sm@centuryriversidehu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Anh Tuan</dc:creator>
  <cp:lastModifiedBy>PC</cp:lastModifiedBy>
  <cp:revision>3</cp:revision>
  <cp:lastPrinted>2022-09-16T09:02:00Z</cp:lastPrinted>
  <dcterms:created xsi:type="dcterms:W3CDTF">2022-11-08T03:47:00Z</dcterms:created>
  <dcterms:modified xsi:type="dcterms:W3CDTF">2022-11-08T03:51:00Z</dcterms:modified>
</cp:coreProperties>
</file>